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3FDB3">
      <w:pPr>
        <w:spacing w:line="560" w:lineRule="exact"/>
        <w:jc w:val="center"/>
        <w:rPr>
          <w:color w:val="000000" w:themeColor="text1"/>
          <w:sz w:val="44"/>
          <w:szCs w:val="52"/>
          <w14:textFill>
            <w14:solidFill>
              <w14:schemeClr w14:val="tx1"/>
            </w14:solidFill>
          </w14:textFill>
        </w:rPr>
      </w:pPr>
      <w:r>
        <w:rPr>
          <w:rFonts w:hint="eastAsia"/>
          <w:color w:val="000000" w:themeColor="text1"/>
          <w:sz w:val="44"/>
          <w:szCs w:val="52"/>
          <w14:textFill>
            <w14:solidFill>
              <w14:schemeClr w14:val="tx1"/>
            </w14:solidFill>
          </w14:textFill>
        </w:rPr>
        <w:t>海南医保真实世界数据研究应用平台</w:t>
      </w:r>
    </w:p>
    <w:p w14:paraId="6D287B90">
      <w:pPr>
        <w:spacing w:line="560" w:lineRule="exact"/>
        <w:jc w:val="center"/>
        <w:rPr>
          <w:color w:val="000000" w:themeColor="text1"/>
          <w:sz w:val="44"/>
          <w:szCs w:val="52"/>
          <w14:textFill>
            <w14:solidFill>
              <w14:schemeClr w14:val="tx1"/>
            </w14:solidFill>
          </w14:textFill>
        </w:rPr>
      </w:pPr>
      <w:r>
        <w:rPr>
          <w:rFonts w:hint="eastAsia"/>
          <w:color w:val="000000" w:themeColor="text1"/>
          <w:sz w:val="44"/>
          <w:szCs w:val="52"/>
          <w14:textFill>
            <w14:solidFill>
              <w14:schemeClr w14:val="tx1"/>
            </w14:solidFill>
          </w14:textFill>
        </w:rPr>
        <w:t>使用规程</w:t>
      </w:r>
    </w:p>
    <w:p w14:paraId="451944B7">
      <w:pPr>
        <w:pStyle w:val="3"/>
        <w:spacing w:before="0" w:after="0" w:line="560" w:lineRule="exact"/>
        <w:ind w:firstLine="640" w:firstLineChars="200"/>
        <w:rPr>
          <w:color w:val="000000" w:themeColor="text1"/>
          <w14:textFill>
            <w14:solidFill>
              <w14:schemeClr w14:val="tx1"/>
            </w14:solidFill>
          </w14:textFill>
        </w:rPr>
      </w:pPr>
    </w:p>
    <w:p w14:paraId="756DEEA1">
      <w:pPr>
        <w:pStyle w:val="3"/>
        <w:spacing w:before="0" w:after="0" w:line="560" w:lineRule="exact"/>
        <w:ind w:firstLine="640" w:firstLineChars="20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一、总则</w:t>
      </w:r>
    </w:p>
    <w:p w14:paraId="156881A4">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（一）制定目的</w:t>
      </w:r>
      <w:bookmarkStart w:id="0" w:name="_GoBack"/>
      <w:bookmarkEnd w:id="0"/>
    </w:p>
    <w:p w14:paraId="65421A76">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ascii="仿宋_GB2312" w:hAnsi="仿宋_GB2312" w:eastAsia="仿宋_GB2312" w:cstheme="minorBidi"/>
          <w:color w:val="000000" w:themeColor="text1"/>
          <w:sz w:val="32"/>
          <w:szCs w:val="32"/>
          <w14:textFill>
            <w14:solidFill>
              <w14:schemeClr w14:val="tx1"/>
            </w14:solidFill>
          </w14:textFill>
        </w:rPr>
        <w:t>为规范</w:t>
      </w:r>
      <w:r>
        <w:rPr>
          <w:rFonts w:hint="eastAsia" w:ascii="仿宋_GB2312" w:hAnsi="仿宋_GB2312" w:eastAsia="仿宋_GB2312" w:cstheme="minorBidi"/>
          <w:color w:val="000000" w:themeColor="text1"/>
          <w:sz w:val="32"/>
          <w:szCs w:val="32"/>
          <w14:textFill>
            <w14:solidFill>
              <w14:schemeClr w14:val="tx1"/>
            </w14:solidFill>
          </w14:textFill>
        </w:rPr>
        <w:t>海南医保真实世界数据研究应用平台</w:t>
      </w:r>
      <w:r>
        <w:rPr>
          <w:rFonts w:ascii="仿宋_GB2312" w:hAnsi="仿宋_GB2312" w:eastAsia="仿宋_GB2312" w:cstheme="minorBidi"/>
          <w:color w:val="000000" w:themeColor="text1"/>
          <w:sz w:val="32"/>
          <w:szCs w:val="32"/>
          <w14:textFill>
            <w14:solidFill>
              <w14:schemeClr w14:val="tx1"/>
            </w14:solidFill>
          </w14:textFill>
        </w:rPr>
        <w:t>（以下简称“</w:t>
      </w:r>
      <w:r>
        <w:rPr>
          <w:rFonts w:hint="eastAsia" w:ascii="仿宋_GB2312" w:hAnsi="仿宋_GB2312" w:eastAsia="仿宋_GB2312" w:cstheme="minorBidi"/>
          <w:color w:val="000000" w:themeColor="text1"/>
          <w:sz w:val="32"/>
          <w:szCs w:val="32"/>
          <w14:textFill>
            <w14:solidFill>
              <w14:schemeClr w14:val="tx1"/>
            </w14:solidFill>
          </w14:textFill>
        </w:rPr>
        <w:t>真研平台</w:t>
      </w:r>
      <w:r>
        <w:rPr>
          <w:rFonts w:ascii="仿宋_GB2312" w:hAnsi="仿宋_GB2312" w:eastAsia="仿宋_GB2312" w:cstheme="minorBidi"/>
          <w:color w:val="000000" w:themeColor="text1"/>
          <w:sz w:val="32"/>
          <w:szCs w:val="32"/>
          <w14:textFill>
            <w14:solidFill>
              <w14:schemeClr w14:val="tx1"/>
            </w14:solidFill>
          </w14:textFill>
        </w:rPr>
        <w:t>”）的应用管理，保障数据安全、合规使用，推动真实世界研究工作有序开展，依据相关法律法规及行业标准，结合</w:t>
      </w:r>
      <w:r>
        <w:rPr>
          <w:rFonts w:hint="eastAsia" w:ascii="仿宋_GB2312" w:hAnsi="仿宋_GB2312" w:eastAsia="仿宋_GB2312" w:cstheme="minorBidi"/>
          <w:color w:val="000000" w:themeColor="text1"/>
          <w:sz w:val="32"/>
          <w:szCs w:val="32"/>
          <w14:textFill>
            <w14:solidFill>
              <w14:schemeClr w14:val="tx1"/>
            </w14:solidFill>
          </w14:textFill>
        </w:rPr>
        <w:t>海南真实世界数据医保创新应用中心（简称“真创中心”）</w:t>
      </w:r>
      <w:r>
        <w:rPr>
          <w:rFonts w:ascii="仿宋_GB2312" w:hAnsi="仿宋_GB2312" w:eastAsia="仿宋_GB2312" w:cstheme="minorBidi"/>
          <w:color w:val="000000" w:themeColor="text1"/>
          <w:sz w:val="32"/>
          <w:szCs w:val="32"/>
          <w14:textFill>
            <w14:solidFill>
              <w14:schemeClr w14:val="tx1"/>
            </w14:solidFill>
          </w14:textFill>
        </w:rPr>
        <w:t>实际情况，特制定本</w:t>
      </w:r>
      <w:r>
        <w:rPr>
          <w:rFonts w:hint="eastAsia" w:ascii="仿宋_GB2312" w:hAnsi="仿宋_GB2312" w:eastAsia="仿宋_GB2312" w:cstheme="minorBidi"/>
          <w:color w:val="000000" w:themeColor="text1"/>
          <w:sz w:val="32"/>
          <w:szCs w:val="32"/>
          <w14:textFill>
            <w14:solidFill>
              <w14:schemeClr w14:val="tx1"/>
            </w14:solidFill>
          </w14:textFill>
        </w:rPr>
        <w:t>使用规程</w:t>
      </w:r>
      <w:r>
        <w:rPr>
          <w:rFonts w:ascii="仿宋_GB2312" w:hAnsi="仿宋_GB2312" w:eastAsia="仿宋_GB2312" w:cstheme="minorBidi"/>
          <w:color w:val="000000" w:themeColor="text1"/>
          <w:sz w:val="32"/>
          <w:szCs w:val="32"/>
          <w14:textFill>
            <w14:solidFill>
              <w14:schemeClr w14:val="tx1"/>
            </w14:solidFill>
          </w14:textFill>
        </w:rPr>
        <w:t>。</w:t>
      </w:r>
    </w:p>
    <w:p w14:paraId="33FE0F50">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（二）适用范围</w:t>
      </w:r>
    </w:p>
    <w:p w14:paraId="349E3FDD">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ascii="仿宋_GB2312" w:hAnsi="仿宋_GB2312" w:eastAsia="仿宋_GB2312" w:cstheme="minorBidi"/>
          <w:color w:val="000000" w:themeColor="text1"/>
          <w:sz w:val="32"/>
          <w:szCs w:val="32"/>
          <w14:textFill>
            <w14:solidFill>
              <w14:schemeClr w14:val="tx1"/>
            </w14:solidFill>
          </w14:textFill>
        </w:rPr>
        <w:t>本</w:t>
      </w:r>
      <w:r>
        <w:rPr>
          <w:rFonts w:hint="eastAsia" w:ascii="仿宋_GB2312" w:hAnsi="仿宋_GB2312" w:eastAsia="仿宋_GB2312" w:cstheme="minorBidi"/>
          <w:color w:val="000000" w:themeColor="text1"/>
          <w:sz w:val="32"/>
          <w:szCs w:val="32"/>
          <w14:textFill>
            <w14:solidFill>
              <w14:schemeClr w14:val="tx1"/>
            </w14:solidFill>
          </w14:textFill>
        </w:rPr>
        <w:t>规程</w:t>
      </w:r>
      <w:r>
        <w:rPr>
          <w:rFonts w:ascii="仿宋_GB2312" w:hAnsi="仿宋_GB2312" w:eastAsia="仿宋_GB2312" w:cstheme="minorBidi"/>
          <w:color w:val="000000" w:themeColor="text1"/>
          <w:sz w:val="32"/>
          <w:szCs w:val="32"/>
          <w14:textFill>
            <w14:solidFill>
              <w14:schemeClr w14:val="tx1"/>
            </w14:solidFill>
          </w14:textFill>
        </w:rPr>
        <w:t>适用于所有使用</w:t>
      </w:r>
      <w:r>
        <w:rPr>
          <w:rFonts w:hint="eastAsia" w:ascii="仿宋_GB2312" w:hAnsi="仿宋_GB2312" w:eastAsia="仿宋_GB2312" w:cstheme="minorBidi"/>
          <w:color w:val="000000" w:themeColor="text1"/>
          <w:sz w:val="32"/>
          <w:szCs w:val="32"/>
          <w14:textFill>
            <w14:solidFill>
              <w14:schemeClr w14:val="tx1"/>
            </w14:solidFill>
          </w14:textFill>
        </w:rPr>
        <w:t>真研平台</w:t>
      </w:r>
      <w:r>
        <w:rPr>
          <w:rFonts w:ascii="仿宋_GB2312" w:hAnsi="仿宋_GB2312" w:eastAsia="仿宋_GB2312" w:cstheme="minorBidi"/>
          <w:color w:val="000000" w:themeColor="text1"/>
          <w:sz w:val="32"/>
          <w:szCs w:val="32"/>
          <w14:textFill>
            <w14:solidFill>
              <w14:schemeClr w14:val="tx1"/>
            </w14:solidFill>
          </w14:textFill>
        </w:rPr>
        <w:t>开展研究、项目应用等活动的数据使用方、</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及数据</w:t>
      </w:r>
      <w:r>
        <w:rPr>
          <w:rFonts w:hint="eastAsia" w:ascii="仿宋_GB2312" w:hAnsi="仿宋_GB2312" w:eastAsia="仿宋_GB2312" w:cstheme="minorBidi"/>
          <w:color w:val="000000" w:themeColor="text1"/>
          <w:sz w:val="32"/>
          <w:szCs w:val="32"/>
          <w14:textFill>
            <w14:solidFill>
              <w14:schemeClr w14:val="tx1"/>
            </w14:solidFill>
          </w14:textFill>
        </w:rPr>
        <w:t>提供</w:t>
      </w:r>
      <w:r>
        <w:rPr>
          <w:rFonts w:ascii="仿宋_GB2312" w:hAnsi="仿宋_GB2312" w:eastAsia="仿宋_GB2312" w:cstheme="minorBidi"/>
          <w:color w:val="000000" w:themeColor="text1"/>
          <w:sz w:val="32"/>
          <w:szCs w:val="32"/>
          <w14:textFill>
            <w14:solidFill>
              <w14:schemeClr w14:val="tx1"/>
            </w14:solidFill>
          </w14:textFill>
        </w:rPr>
        <w:t>方。</w:t>
      </w:r>
    </w:p>
    <w:p w14:paraId="3604C5EC">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（三）基本原则</w:t>
      </w:r>
    </w:p>
    <w:p w14:paraId="7029B0E5">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ascii="仿宋_GB2312" w:hAnsi="仿宋_GB2312" w:eastAsia="仿宋_GB2312" w:cstheme="minorBidi"/>
          <w:color w:val="000000" w:themeColor="text1"/>
          <w:sz w:val="32"/>
          <w:szCs w:val="32"/>
          <w14:textFill>
            <w14:solidFill>
              <w14:schemeClr w14:val="tx1"/>
            </w14:solidFill>
          </w14:textFill>
        </w:rPr>
        <w:t>遵循合法合规、安全可控、需求导向、协同共享原则，确保数据使用符合法律法规要求，保护数据主体隐私，防范数据安全风险。</w:t>
      </w:r>
    </w:p>
    <w:p w14:paraId="0A7429F2">
      <w:pPr>
        <w:pStyle w:val="3"/>
        <w:spacing w:before="0" w:after="0" w:line="560" w:lineRule="exact"/>
        <w:ind w:firstLine="640" w:firstLineChars="20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二、数据探查管理</w:t>
      </w:r>
    </w:p>
    <w:p w14:paraId="2579D9FE">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申请流程</w:t>
      </w:r>
      <w:r>
        <w:rPr>
          <w:rFonts w:ascii="仿宋_GB2312" w:hAnsi="仿宋_GB2312" w:eastAsia="仿宋_GB2312" w:cstheme="minorBidi"/>
          <w:color w:val="000000" w:themeColor="text1"/>
          <w:sz w:val="32"/>
          <w:szCs w:val="32"/>
          <w14:textFill>
            <w14:solidFill>
              <w14:schemeClr w14:val="tx1"/>
            </w14:solidFill>
          </w14:textFill>
        </w:rPr>
        <w:t>：数据使用方依据项目需求，</w:t>
      </w:r>
      <w:r>
        <w:rPr>
          <w:rFonts w:hint="eastAsia" w:ascii="仿宋_GB2312" w:hAnsi="仿宋_GB2312" w:eastAsia="仿宋_GB2312" w:cstheme="minorBidi"/>
          <w:color w:val="000000" w:themeColor="text1"/>
          <w:sz w:val="32"/>
          <w:szCs w:val="32"/>
          <w14:textFill>
            <w14:solidFill>
              <w14:schemeClr w14:val="tx1"/>
            </w14:solidFill>
          </w14:textFill>
        </w:rPr>
        <w:t>并</w:t>
      </w:r>
      <w:r>
        <w:rPr>
          <w:rFonts w:ascii="仿宋_GB2312" w:hAnsi="仿宋_GB2312" w:eastAsia="仿宋_GB2312" w:cstheme="minorBidi"/>
          <w:color w:val="000000" w:themeColor="text1"/>
          <w:sz w:val="32"/>
          <w:szCs w:val="32"/>
          <w14:textFill>
            <w14:solidFill>
              <w14:schemeClr w14:val="tx1"/>
            </w14:solidFill>
          </w14:textFill>
        </w:rPr>
        <w:t>填写</w:t>
      </w:r>
      <w:r>
        <w:rPr>
          <w:rFonts w:hint="eastAsia" w:ascii="仿宋_GB2312" w:hAnsi="仿宋_GB2312" w:eastAsia="仿宋_GB2312" w:cstheme="minorBidi"/>
          <w:color w:val="000000" w:themeColor="text1"/>
          <w:sz w:val="32"/>
          <w:szCs w:val="32"/>
          <w14:textFill>
            <w14:solidFill>
              <w14:schemeClr w14:val="tx1"/>
            </w14:solidFill>
          </w14:textFill>
        </w:rPr>
        <w:t>、提交</w:t>
      </w:r>
      <w:r>
        <w:rPr>
          <w:rFonts w:ascii="仿宋_GB2312" w:hAnsi="仿宋_GB2312" w:eastAsia="仿宋_GB2312" w:cstheme="minorBidi"/>
          <w:color w:val="000000" w:themeColor="text1"/>
          <w:sz w:val="32"/>
          <w:szCs w:val="32"/>
          <w14:textFill>
            <w14:solidFill>
              <w14:schemeClr w14:val="tx1"/>
            </w14:solidFill>
          </w14:textFill>
        </w:rPr>
        <w:t>《数据探查申请表》</w:t>
      </w:r>
      <w:r>
        <w:rPr>
          <w:rFonts w:hint="eastAsia" w:ascii="仿宋_GB2312" w:hAnsi="仿宋_GB2312" w:eastAsia="仿宋_GB2312" w:cstheme="minorBidi"/>
          <w:color w:val="000000" w:themeColor="text1"/>
          <w:sz w:val="32"/>
          <w:szCs w:val="32"/>
          <w14:textFill>
            <w14:solidFill>
              <w14:schemeClr w14:val="tx1"/>
            </w14:solidFill>
          </w14:textFill>
        </w:rPr>
        <w:t>（附件1），表格中</w:t>
      </w:r>
      <w:r>
        <w:rPr>
          <w:rFonts w:ascii="仿宋_GB2312" w:hAnsi="仿宋_GB2312" w:eastAsia="仿宋_GB2312" w:cstheme="minorBidi"/>
          <w:color w:val="000000" w:themeColor="text1"/>
          <w:sz w:val="32"/>
          <w:szCs w:val="32"/>
          <w14:textFill>
            <w14:solidFill>
              <w14:schemeClr w14:val="tx1"/>
            </w14:solidFill>
          </w14:textFill>
        </w:rPr>
        <w:t>数据需求说明（入组标准、所需变量、预估样本量）、探查目的</w:t>
      </w:r>
      <w:r>
        <w:rPr>
          <w:rFonts w:hint="eastAsia" w:ascii="仿宋_GB2312" w:hAnsi="仿宋_GB2312" w:eastAsia="仿宋_GB2312" w:cstheme="minorBidi"/>
          <w:color w:val="000000" w:themeColor="text1"/>
          <w:sz w:val="32"/>
          <w:szCs w:val="32"/>
          <w14:textFill>
            <w14:solidFill>
              <w14:schemeClr w14:val="tx1"/>
            </w14:solidFill>
          </w14:textFill>
        </w:rPr>
        <w:t>等内容要</w:t>
      </w:r>
      <w:r>
        <w:rPr>
          <w:rFonts w:ascii="仿宋_GB2312" w:hAnsi="仿宋_GB2312" w:eastAsia="仿宋_GB2312" w:cstheme="minorBidi"/>
          <w:color w:val="000000" w:themeColor="text1"/>
          <w:sz w:val="32"/>
          <w:szCs w:val="32"/>
          <w14:textFill>
            <w14:solidFill>
              <w14:schemeClr w14:val="tx1"/>
            </w14:solidFill>
          </w14:textFill>
        </w:rPr>
        <w:t>详细阐述。</w:t>
      </w:r>
    </w:p>
    <w:p w14:paraId="4EACBE23">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审批流程</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真创中心将</w:t>
      </w:r>
      <w:r>
        <w:rPr>
          <w:rFonts w:ascii="仿宋_GB2312" w:hAnsi="仿宋_GB2312" w:eastAsia="仿宋_GB2312" w:cstheme="minorBidi"/>
          <w:color w:val="000000" w:themeColor="text1"/>
          <w:sz w:val="32"/>
          <w:szCs w:val="32"/>
          <w14:textFill>
            <w14:solidFill>
              <w14:schemeClr w14:val="tx1"/>
            </w14:solidFill>
          </w14:textFill>
        </w:rPr>
        <w:t>遵循数据</w:t>
      </w:r>
      <w:r>
        <w:rPr>
          <w:rFonts w:hint="eastAsia" w:ascii="仿宋_GB2312" w:hAnsi="仿宋_GB2312" w:eastAsia="仿宋_GB2312" w:cstheme="minorBidi"/>
          <w:color w:val="000000" w:themeColor="text1"/>
          <w:sz w:val="32"/>
          <w:szCs w:val="32"/>
          <w14:textFill>
            <w14:solidFill>
              <w14:schemeClr w14:val="tx1"/>
            </w14:solidFill>
          </w14:textFill>
        </w:rPr>
        <w:t>安全</w:t>
      </w:r>
      <w:r>
        <w:rPr>
          <w:rFonts w:ascii="仿宋_GB2312" w:hAnsi="仿宋_GB2312" w:eastAsia="仿宋_GB2312" w:cstheme="minorBidi"/>
          <w:color w:val="000000" w:themeColor="text1"/>
          <w:sz w:val="32"/>
          <w:szCs w:val="32"/>
          <w14:textFill>
            <w14:solidFill>
              <w14:schemeClr w14:val="tx1"/>
            </w14:solidFill>
          </w14:textFill>
        </w:rPr>
        <w:t>保护法律法规，评估项目需求</w:t>
      </w:r>
      <w:r>
        <w:rPr>
          <w:rFonts w:hint="eastAsia" w:ascii="仿宋_GB2312" w:hAnsi="仿宋_GB2312" w:eastAsia="仿宋_GB2312" w:cstheme="minorBidi"/>
          <w:color w:val="000000" w:themeColor="text1"/>
          <w:sz w:val="32"/>
          <w:szCs w:val="32"/>
          <w14:textFill>
            <w14:solidFill>
              <w14:schemeClr w14:val="tx1"/>
            </w14:solidFill>
          </w14:textFill>
        </w:rPr>
        <w:t>目标，</w:t>
      </w:r>
      <w:r>
        <w:rPr>
          <w:rFonts w:ascii="仿宋_GB2312" w:hAnsi="仿宋_GB2312" w:eastAsia="仿宋_GB2312" w:cstheme="minorBidi"/>
          <w:color w:val="000000" w:themeColor="text1"/>
          <w:sz w:val="32"/>
          <w:szCs w:val="32"/>
          <w14:textFill>
            <w14:solidFill>
              <w14:schemeClr w14:val="tx1"/>
            </w14:solidFill>
          </w14:textFill>
        </w:rPr>
        <w:t>进行两级审批（初审、</w:t>
      </w:r>
      <w:r>
        <w:rPr>
          <w:rFonts w:hint="eastAsia" w:ascii="仿宋_GB2312" w:hAnsi="仿宋_GB2312" w:eastAsia="仿宋_GB2312" w:cstheme="minorBidi"/>
          <w:color w:val="000000" w:themeColor="text1"/>
          <w:sz w:val="32"/>
          <w:szCs w:val="32"/>
          <w14:textFill>
            <w14:solidFill>
              <w14:schemeClr w14:val="tx1"/>
            </w14:solidFill>
          </w14:textFill>
        </w:rPr>
        <w:t>复</w:t>
      </w:r>
      <w:r>
        <w:rPr>
          <w:rFonts w:ascii="仿宋_GB2312" w:hAnsi="仿宋_GB2312" w:eastAsia="仿宋_GB2312" w:cstheme="minorBidi"/>
          <w:color w:val="000000" w:themeColor="text1"/>
          <w:sz w:val="32"/>
          <w:szCs w:val="32"/>
          <w14:textFill>
            <w14:solidFill>
              <w14:schemeClr w14:val="tx1"/>
            </w14:solidFill>
          </w14:textFill>
        </w:rPr>
        <w:t>审），审核内容包括</w:t>
      </w:r>
      <w:r>
        <w:rPr>
          <w:rFonts w:hint="eastAsia" w:ascii="仿宋_GB2312" w:hAnsi="仿宋_GB2312" w:eastAsia="仿宋_GB2312" w:cstheme="minorBidi"/>
          <w:color w:val="000000" w:themeColor="text1"/>
          <w:sz w:val="32"/>
          <w:szCs w:val="32"/>
          <w14:textFill>
            <w14:solidFill>
              <w14:schemeClr w14:val="tx1"/>
            </w14:solidFill>
          </w14:textFill>
        </w:rPr>
        <w:t>但不限于</w:t>
      </w:r>
      <w:r>
        <w:rPr>
          <w:rFonts w:ascii="仿宋_GB2312" w:hAnsi="仿宋_GB2312" w:eastAsia="仿宋_GB2312" w:cstheme="minorBidi"/>
          <w:color w:val="000000" w:themeColor="text1"/>
          <w:sz w:val="32"/>
          <w:szCs w:val="32"/>
          <w14:textFill>
            <w14:solidFill>
              <w14:schemeClr w14:val="tx1"/>
            </w14:solidFill>
          </w14:textFill>
        </w:rPr>
        <w:t>合规性、数据需求</w:t>
      </w:r>
      <w:r>
        <w:rPr>
          <w:rFonts w:hint="eastAsia" w:ascii="仿宋_GB2312" w:hAnsi="仿宋_GB2312" w:eastAsia="仿宋_GB2312" w:cstheme="minorBidi"/>
          <w:color w:val="000000" w:themeColor="text1"/>
          <w:sz w:val="32"/>
          <w:szCs w:val="32"/>
          <w14:textFill>
            <w14:solidFill>
              <w14:schemeClr w14:val="tx1"/>
            </w14:solidFill>
          </w14:textFill>
        </w:rPr>
        <w:t>以及</w:t>
      </w:r>
      <w:r>
        <w:rPr>
          <w:rFonts w:ascii="仿宋_GB2312" w:hAnsi="仿宋_GB2312" w:eastAsia="仿宋_GB2312" w:cstheme="minorBidi"/>
          <w:color w:val="000000" w:themeColor="text1"/>
          <w:sz w:val="32"/>
          <w:szCs w:val="32"/>
          <w14:textFill>
            <w14:solidFill>
              <w14:schemeClr w14:val="tx1"/>
            </w14:solidFill>
          </w14:textFill>
        </w:rPr>
        <w:t>安全性</w:t>
      </w:r>
      <w:r>
        <w:rPr>
          <w:rFonts w:hint="eastAsia" w:ascii="仿宋_GB2312" w:hAnsi="仿宋_GB2312" w:eastAsia="仿宋_GB2312" w:cstheme="minorBidi"/>
          <w:color w:val="000000" w:themeColor="text1"/>
          <w:sz w:val="32"/>
          <w:szCs w:val="32"/>
          <w14:textFill>
            <w14:solidFill>
              <w14:schemeClr w14:val="tx1"/>
            </w14:solidFill>
          </w14:textFill>
        </w:rPr>
        <w:t>等</w:t>
      </w:r>
      <w:r>
        <w:rPr>
          <w:rFonts w:ascii="仿宋_GB2312" w:hAnsi="仿宋_GB2312" w:eastAsia="仿宋_GB2312" w:cstheme="minorBidi"/>
          <w:color w:val="000000" w:themeColor="text1"/>
          <w:sz w:val="32"/>
          <w:szCs w:val="32"/>
          <w14:textFill>
            <w14:solidFill>
              <w14:schemeClr w14:val="tx1"/>
            </w14:solidFill>
          </w14:textFill>
        </w:rPr>
        <w:t>。</w:t>
      </w:r>
    </w:p>
    <w:p w14:paraId="54072EE3">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数据探查</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审核</w:t>
      </w:r>
      <w:r>
        <w:rPr>
          <w:rFonts w:ascii="仿宋_GB2312" w:hAnsi="仿宋_GB2312" w:eastAsia="仿宋_GB2312" w:cstheme="minorBidi"/>
          <w:color w:val="000000" w:themeColor="text1"/>
          <w:sz w:val="32"/>
          <w:szCs w:val="32"/>
          <w14:textFill>
            <w14:solidFill>
              <w14:schemeClr w14:val="tx1"/>
            </w14:solidFill>
          </w14:textFill>
        </w:rPr>
        <w:t>通过后，</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通过</w:t>
      </w:r>
      <w:r>
        <w:rPr>
          <w:rFonts w:hint="eastAsia" w:ascii="仿宋_GB2312" w:hAnsi="仿宋_GB2312" w:eastAsia="仿宋_GB2312" w:cstheme="minorBidi"/>
          <w:color w:val="000000" w:themeColor="text1"/>
          <w:sz w:val="32"/>
          <w:szCs w:val="32"/>
          <w14:textFill>
            <w14:solidFill>
              <w14:schemeClr w14:val="tx1"/>
            </w14:solidFill>
          </w14:textFill>
        </w:rPr>
        <w:t>真研平台管理门户</w:t>
      </w:r>
      <w:r>
        <w:rPr>
          <w:rFonts w:ascii="仿宋_GB2312" w:hAnsi="仿宋_GB2312" w:eastAsia="仿宋_GB2312" w:cstheme="minorBidi"/>
          <w:color w:val="000000" w:themeColor="text1"/>
          <w:sz w:val="32"/>
          <w:szCs w:val="32"/>
          <w14:textFill>
            <w14:solidFill>
              <w14:schemeClr w14:val="tx1"/>
            </w14:solidFill>
          </w14:textFill>
        </w:rPr>
        <w:t>开展</w:t>
      </w:r>
      <w:r>
        <w:rPr>
          <w:rFonts w:hint="eastAsia" w:ascii="仿宋_GB2312" w:hAnsi="仿宋_GB2312" w:eastAsia="仿宋_GB2312" w:cstheme="minorBidi"/>
          <w:color w:val="000000" w:themeColor="text1"/>
          <w:sz w:val="32"/>
          <w:szCs w:val="32"/>
          <w14:textFill>
            <w14:solidFill>
              <w14:schemeClr w14:val="tx1"/>
            </w14:solidFill>
          </w14:textFill>
        </w:rPr>
        <w:t>数据</w:t>
      </w:r>
      <w:r>
        <w:rPr>
          <w:rFonts w:ascii="仿宋_GB2312" w:hAnsi="仿宋_GB2312" w:eastAsia="仿宋_GB2312" w:cstheme="minorBidi"/>
          <w:color w:val="000000" w:themeColor="text1"/>
          <w:sz w:val="32"/>
          <w:szCs w:val="32"/>
          <w14:textFill>
            <w14:solidFill>
              <w14:schemeClr w14:val="tx1"/>
            </w14:solidFill>
          </w14:textFill>
        </w:rPr>
        <w:t>探查工作</w:t>
      </w:r>
      <w:r>
        <w:rPr>
          <w:rFonts w:hint="eastAsia" w:ascii="仿宋_GB2312" w:hAnsi="仿宋_GB2312" w:eastAsia="仿宋_GB2312" w:cstheme="minorBidi"/>
          <w:color w:val="000000" w:themeColor="text1"/>
          <w:sz w:val="32"/>
          <w:szCs w:val="32"/>
          <w14:textFill>
            <w14:solidFill>
              <w14:schemeClr w14:val="tx1"/>
            </w14:solidFill>
          </w14:textFill>
        </w:rPr>
        <w:t>，探查报告以</w:t>
      </w:r>
      <w:r>
        <w:rPr>
          <w:rFonts w:ascii="仿宋_GB2312" w:hAnsi="仿宋_GB2312" w:eastAsia="仿宋_GB2312" w:cstheme="minorBidi"/>
          <w:color w:val="000000" w:themeColor="text1"/>
          <w:sz w:val="32"/>
          <w:szCs w:val="32"/>
          <w14:textFill>
            <w14:solidFill>
              <w14:schemeClr w14:val="tx1"/>
            </w14:solidFill>
          </w14:textFill>
        </w:rPr>
        <w:t>PDF格式</w:t>
      </w:r>
      <w:r>
        <w:rPr>
          <w:rFonts w:hint="eastAsia" w:ascii="仿宋_GB2312" w:hAnsi="仿宋_GB2312" w:eastAsia="仿宋_GB2312" w:cstheme="minorBidi"/>
          <w:color w:val="000000" w:themeColor="text1"/>
          <w:sz w:val="32"/>
          <w:szCs w:val="32"/>
          <w14:textFill>
            <w14:solidFill>
              <w14:schemeClr w14:val="tx1"/>
            </w14:solidFill>
          </w14:textFill>
        </w:rPr>
        <w:t>文件生成。</w:t>
      </w:r>
    </w:p>
    <w:p w14:paraId="329EA311">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报告交付</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探查</w:t>
      </w:r>
      <w:r>
        <w:rPr>
          <w:rFonts w:ascii="仿宋_GB2312" w:hAnsi="仿宋_GB2312" w:eastAsia="仿宋_GB2312" w:cstheme="minorBidi"/>
          <w:color w:val="000000" w:themeColor="text1"/>
          <w:sz w:val="32"/>
          <w:szCs w:val="32"/>
          <w14:textFill>
            <w14:solidFill>
              <w14:schemeClr w14:val="tx1"/>
            </w14:solidFill>
          </w14:textFill>
        </w:rPr>
        <w:t>报告经初审和</w:t>
      </w:r>
      <w:r>
        <w:rPr>
          <w:rFonts w:hint="eastAsia" w:ascii="仿宋_GB2312" w:hAnsi="仿宋_GB2312" w:eastAsia="仿宋_GB2312" w:cstheme="minorBidi"/>
          <w:color w:val="000000" w:themeColor="text1"/>
          <w:sz w:val="32"/>
          <w:szCs w:val="32"/>
          <w14:textFill>
            <w14:solidFill>
              <w14:schemeClr w14:val="tx1"/>
            </w14:solidFill>
          </w14:textFill>
        </w:rPr>
        <w:t>复审</w:t>
      </w:r>
      <w:r>
        <w:rPr>
          <w:rFonts w:ascii="仿宋_GB2312" w:hAnsi="仿宋_GB2312" w:eastAsia="仿宋_GB2312" w:cstheme="minorBidi"/>
          <w:color w:val="000000" w:themeColor="text1"/>
          <w:sz w:val="32"/>
          <w:szCs w:val="32"/>
          <w14:textFill>
            <w14:solidFill>
              <w14:schemeClr w14:val="tx1"/>
            </w14:solidFill>
          </w14:textFill>
        </w:rPr>
        <w:t>通过后</w:t>
      </w:r>
      <w:r>
        <w:rPr>
          <w:rFonts w:hint="eastAsia" w:ascii="仿宋_GB2312" w:hAnsi="仿宋_GB2312" w:eastAsia="仿宋_GB2312" w:cstheme="minorBidi"/>
          <w:color w:val="000000" w:themeColor="text1"/>
          <w:sz w:val="32"/>
          <w:szCs w:val="32"/>
          <w14:textFill>
            <w14:solidFill>
              <w14:schemeClr w14:val="tx1"/>
            </w14:solidFill>
          </w14:textFill>
        </w:rPr>
        <w:t>，从真研平台</w:t>
      </w:r>
      <w:r>
        <w:rPr>
          <w:rFonts w:ascii="仿宋_GB2312" w:hAnsi="仿宋_GB2312" w:eastAsia="仿宋_GB2312" w:cstheme="minorBidi"/>
          <w:color w:val="000000" w:themeColor="text1"/>
          <w:sz w:val="32"/>
          <w:szCs w:val="32"/>
          <w14:textFill>
            <w14:solidFill>
              <w14:schemeClr w14:val="tx1"/>
            </w14:solidFill>
          </w14:textFill>
        </w:rPr>
        <w:t>导出下载</w:t>
      </w:r>
      <w:r>
        <w:rPr>
          <w:rFonts w:hint="eastAsia" w:ascii="仿宋_GB2312" w:hAnsi="仿宋_GB2312" w:eastAsia="仿宋_GB2312" w:cstheme="minorBidi"/>
          <w:color w:val="000000" w:themeColor="text1"/>
          <w:sz w:val="32"/>
          <w:szCs w:val="32"/>
          <w14:textFill>
            <w14:solidFill>
              <w14:schemeClr w14:val="tx1"/>
            </w14:solidFill>
          </w14:textFill>
        </w:rPr>
        <w:t>，报告文件将由真创中心</w:t>
      </w:r>
      <w:r>
        <w:rPr>
          <w:rFonts w:ascii="仿宋_GB2312" w:hAnsi="仿宋_GB2312" w:eastAsia="仿宋_GB2312" w:cstheme="minorBidi"/>
          <w:color w:val="000000" w:themeColor="text1"/>
          <w:sz w:val="32"/>
          <w:szCs w:val="32"/>
          <w14:textFill>
            <w14:solidFill>
              <w14:schemeClr w14:val="tx1"/>
            </w14:solidFill>
          </w14:textFill>
        </w:rPr>
        <w:t>交付给数据使用方。</w:t>
      </w:r>
    </w:p>
    <w:p w14:paraId="0AE28C89">
      <w:pPr>
        <w:pStyle w:val="3"/>
        <w:spacing w:before="0" w:after="0" w:line="560" w:lineRule="exact"/>
        <w:ind w:firstLine="640" w:firstLineChars="20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三、项目应用管理</w:t>
      </w:r>
    </w:p>
    <w:p w14:paraId="30361094">
      <w:pPr>
        <w:pStyle w:val="4"/>
        <w:tabs>
          <w:tab w:val="left" w:pos="3511"/>
        </w:tabs>
        <w:spacing w:before="0" w:after="0" w:line="560" w:lineRule="exact"/>
        <w:ind w:firstLine="640" w:firstLineChars="200"/>
        <w:rPr>
          <w:color w:val="000000" w:themeColor="text1"/>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（一）项目立项</w:t>
      </w:r>
      <w:r>
        <w:rPr>
          <w:color w:val="000000" w:themeColor="text1"/>
          <w14:textFill>
            <w14:solidFill>
              <w14:schemeClr w14:val="tx1"/>
            </w14:solidFill>
          </w14:textFill>
        </w:rPr>
        <w:tab/>
      </w:r>
    </w:p>
    <w:p w14:paraId="2526C912">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1.项目申请：在项目立项阶段，数据使用方填写《项目立项申请书》（附件2），向真创中心提交申请书，填写内容具体包括：</w:t>
      </w:r>
    </w:p>
    <w:p w14:paraId="5BFC8011">
      <w:pPr>
        <w:numPr>
          <w:ilvl w:val="0"/>
          <w:numId w:val="1"/>
        </w:numPr>
        <w:spacing w:line="560" w:lineRule="exact"/>
        <w:ind w:left="0"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项目目的：清晰阐述开展项目的核心目标，明确项目要解决的问题或达成的效果。</w:t>
      </w:r>
    </w:p>
    <w:p w14:paraId="00CA05CA">
      <w:pPr>
        <w:numPr>
          <w:ilvl w:val="0"/>
          <w:numId w:val="1"/>
        </w:numPr>
        <w:spacing w:line="560" w:lineRule="exact"/>
        <w:ind w:left="0"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应用场景：全面描述项目预期的实际应用场景，说明在何种业务场景下运用相关数据和技术。</w:t>
      </w:r>
    </w:p>
    <w:p w14:paraId="614CC24A">
      <w:pPr>
        <w:numPr>
          <w:ilvl w:val="0"/>
          <w:numId w:val="1"/>
        </w:numPr>
        <w:spacing w:line="560" w:lineRule="exact"/>
        <w:ind w:left="0"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数据需求：精准罗列项目所需的数据种类、数据量、数据来源以及数据字段等详细需求，确保数据支撑的准确性和完整性。</w:t>
      </w:r>
    </w:p>
    <w:p w14:paraId="58C67BA8">
      <w:pPr>
        <w:numPr>
          <w:ilvl w:val="0"/>
          <w:numId w:val="1"/>
        </w:numPr>
        <w:spacing w:line="560" w:lineRule="exact"/>
        <w:ind w:left="0"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预期成果：须逐条列明项目全周期拟从平台导出的结果条目，明确阐述项目完成后预期达成的成果形式，如经济学评价报告、医保预算影响分析报告、卫生技术评估报告、学术论文、决策支持模型等，并说明预期成果对业务的推动作用和价值体现。</w:t>
      </w:r>
    </w:p>
    <w:p w14:paraId="5182BB1D">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2.</w:t>
      </w:r>
      <w:r>
        <w:rPr>
          <w:rFonts w:ascii="仿宋_GB2312" w:hAnsi="仿宋_GB2312" w:eastAsia="仿宋_GB2312" w:cstheme="minorBidi"/>
          <w:color w:val="000000" w:themeColor="text1"/>
          <w:sz w:val="32"/>
          <w:szCs w:val="32"/>
          <w14:textFill>
            <w14:solidFill>
              <w14:schemeClr w14:val="tx1"/>
            </w14:solidFill>
          </w14:textFill>
        </w:rPr>
        <w:t>项目审批：</w:t>
      </w:r>
      <w:r>
        <w:rPr>
          <w:rFonts w:hint="eastAsia" w:ascii="仿宋_GB2312" w:hAnsi="仿宋_GB2312" w:eastAsia="仿宋_GB2312" w:cstheme="minorBidi"/>
          <w:color w:val="000000" w:themeColor="text1"/>
          <w:sz w:val="32"/>
          <w:szCs w:val="32"/>
          <w14:textFill>
            <w14:solidFill>
              <w14:schemeClr w14:val="tx1"/>
            </w14:solidFill>
          </w14:textFill>
        </w:rPr>
        <w:t>真创中心组织</w:t>
      </w:r>
      <w:r>
        <w:rPr>
          <w:rFonts w:ascii="仿宋_GB2312" w:hAnsi="仿宋_GB2312" w:eastAsia="仿宋_GB2312" w:cstheme="minorBidi"/>
          <w:color w:val="000000" w:themeColor="text1"/>
          <w:sz w:val="32"/>
          <w:szCs w:val="32"/>
          <w14:textFill>
            <w14:solidFill>
              <w14:schemeClr w14:val="tx1"/>
            </w14:solidFill>
          </w14:textFill>
        </w:rPr>
        <w:t>业务评估，评估项目合法性、数据需求合理性、技术可行性</w:t>
      </w:r>
      <w:r>
        <w:rPr>
          <w:rFonts w:hint="eastAsia" w:ascii="仿宋_GB2312" w:hAnsi="仿宋_GB2312" w:eastAsia="仿宋_GB2312" w:cstheme="minorBidi"/>
          <w:color w:val="000000" w:themeColor="text1"/>
          <w:sz w:val="32"/>
          <w:szCs w:val="32"/>
          <w14:textFill>
            <w14:solidFill>
              <w14:schemeClr w14:val="tx1"/>
            </w14:solidFill>
          </w14:textFill>
        </w:rPr>
        <w:t>等</w:t>
      </w:r>
      <w:r>
        <w:rPr>
          <w:rFonts w:ascii="仿宋_GB2312" w:hAnsi="仿宋_GB2312" w:eastAsia="仿宋_GB2312" w:cstheme="minorBidi"/>
          <w:color w:val="000000" w:themeColor="text1"/>
          <w:sz w:val="32"/>
          <w:szCs w:val="32"/>
          <w14:textFill>
            <w14:solidFill>
              <w14:schemeClr w14:val="tx1"/>
            </w14:solidFill>
          </w14:textFill>
        </w:rPr>
        <w:t>，并</w:t>
      </w:r>
      <w:r>
        <w:rPr>
          <w:rFonts w:hint="eastAsia" w:ascii="仿宋_GB2312" w:hAnsi="仿宋_GB2312" w:eastAsia="仿宋_GB2312" w:cstheme="minorBidi"/>
          <w:color w:val="000000" w:themeColor="text1"/>
          <w:sz w:val="32"/>
          <w:szCs w:val="32"/>
          <w14:textFill>
            <w14:solidFill>
              <w14:schemeClr w14:val="tx1"/>
            </w14:solidFill>
          </w14:textFill>
        </w:rPr>
        <w:t>出具评审意见，附《项目立项评估表》（附件3）</w:t>
      </w:r>
      <w:r>
        <w:rPr>
          <w:rFonts w:ascii="仿宋_GB2312" w:hAnsi="仿宋_GB2312" w:eastAsia="仿宋_GB2312" w:cstheme="minorBidi"/>
          <w:color w:val="000000" w:themeColor="text1"/>
          <w:sz w:val="32"/>
          <w:szCs w:val="32"/>
          <w14:textFill>
            <w14:solidFill>
              <w14:schemeClr w14:val="tx1"/>
            </w14:solidFill>
          </w14:textFill>
        </w:rPr>
        <w:t>。</w:t>
      </w:r>
    </w:p>
    <w:p w14:paraId="1F5134A2">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（二）项目启动</w:t>
      </w:r>
    </w:p>
    <w:p w14:paraId="095CF050">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1.签署合作协议</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项目立项通过后</w:t>
      </w:r>
      <w:r>
        <w:rPr>
          <w:rFonts w:ascii="仿宋_GB2312" w:hAnsi="仿宋_GB2312" w:eastAsia="仿宋_GB2312" w:cstheme="minorBidi"/>
          <w:color w:val="000000" w:themeColor="text1"/>
          <w:sz w:val="32"/>
          <w:szCs w:val="32"/>
          <w14:textFill>
            <w14:solidFill>
              <w14:schemeClr w14:val="tx1"/>
            </w14:solidFill>
          </w14:textFill>
        </w:rPr>
        <w:t>，数据使用方</w:t>
      </w:r>
      <w:r>
        <w:rPr>
          <w:rFonts w:hint="eastAsia" w:ascii="仿宋_GB2312" w:hAnsi="仿宋_GB2312" w:eastAsia="仿宋_GB2312" w:cstheme="minorBidi"/>
          <w:color w:val="000000" w:themeColor="text1"/>
          <w:sz w:val="32"/>
          <w:szCs w:val="32"/>
          <w14:textFill>
            <w14:solidFill>
              <w14:schemeClr w14:val="tx1"/>
            </w14:solidFill>
          </w14:textFill>
        </w:rPr>
        <w:t>与真创中心签署《项目合作协议》（附件4），需同步完成《项目合作协议》的附表</w:t>
      </w:r>
      <w:r>
        <w:rPr>
          <w:rFonts w:ascii="仿宋_GB2312" w:hAnsi="仿宋_GB2312" w:eastAsia="仿宋_GB2312" w:cstheme="minorBidi"/>
          <w:color w:val="000000" w:themeColor="text1"/>
          <w:sz w:val="32"/>
          <w:szCs w:val="32"/>
          <w14:textFill>
            <w14:solidFill>
              <w14:schemeClr w14:val="tx1"/>
            </w14:solidFill>
          </w14:textFill>
        </w:rPr>
        <w:t>。</w:t>
      </w:r>
    </w:p>
    <w:p w14:paraId="4D7BEF26">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2.项目数据库创建</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根据协议内容，真创中心创建该项目所需要的</w:t>
      </w:r>
      <w:r>
        <w:rPr>
          <w:rFonts w:ascii="仿宋_GB2312" w:hAnsi="仿宋_GB2312" w:eastAsia="仿宋_GB2312" w:cstheme="minorBidi"/>
          <w:color w:val="000000" w:themeColor="text1"/>
          <w:sz w:val="32"/>
          <w:szCs w:val="32"/>
          <w14:textFill>
            <w14:solidFill>
              <w14:schemeClr w14:val="tx1"/>
            </w14:solidFill>
          </w14:textFill>
        </w:rPr>
        <w:t>数据库。</w:t>
      </w:r>
    </w:p>
    <w:p w14:paraId="26926697">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（三）外部资源导入</w:t>
      </w:r>
    </w:p>
    <w:p w14:paraId="597663E7">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ascii="仿宋_GB2312" w:hAnsi="仿宋_GB2312" w:eastAsia="仿宋_GB2312" w:cstheme="minorBidi"/>
          <w:color w:val="000000" w:themeColor="text1"/>
          <w:sz w:val="32"/>
          <w:szCs w:val="32"/>
          <w14:textFill>
            <w14:solidFill>
              <w14:schemeClr w14:val="tx1"/>
            </w14:solidFill>
          </w14:textFill>
        </w:rPr>
        <w:t>数据使用方</w:t>
      </w:r>
      <w:r>
        <w:rPr>
          <w:rFonts w:hint="eastAsia" w:ascii="仿宋_GB2312" w:hAnsi="仿宋_GB2312" w:eastAsia="仿宋_GB2312" w:cstheme="minorBidi"/>
          <w:color w:val="000000" w:themeColor="text1"/>
          <w:sz w:val="32"/>
          <w:szCs w:val="32"/>
          <w14:textFill>
            <w14:solidFill>
              <w14:schemeClr w14:val="tx1"/>
            </w14:solidFill>
          </w14:textFill>
        </w:rPr>
        <w:t>如</w:t>
      </w:r>
      <w:r>
        <w:rPr>
          <w:rFonts w:ascii="仿宋_GB2312" w:hAnsi="仿宋_GB2312" w:eastAsia="仿宋_GB2312" w:cstheme="minorBidi"/>
          <w:color w:val="000000" w:themeColor="text1"/>
          <w:sz w:val="32"/>
          <w:szCs w:val="32"/>
          <w14:textFill>
            <w14:solidFill>
              <w14:schemeClr w14:val="tx1"/>
            </w14:solidFill>
          </w14:textFill>
        </w:rPr>
        <w:t>有导入数据、算法或软件等外部资源需求时，数据使用方将</w:t>
      </w:r>
      <w:r>
        <w:rPr>
          <w:rFonts w:hint="eastAsia" w:ascii="仿宋_GB2312" w:hAnsi="仿宋_GB2312" w:eastAsia="仿宋_GB2312" w:cstheme="minorBidi"/>
          <w:color w:val="000000" w:themeColor="text1"/>
          <w:sz w:val="32"/>
          <w:szCs w:val="32"/>
          <w14:textFill>
            <w14:solidFill>
              <w14:schemeClr w14:val="tx1"/>
            </w14:solidFill>
          </w14:textFill>
        </w:rPr>
        <w:t>外部资源</w:t>
      </w:r>
      <w:r>
        <w:rPr>
          <w:rFonts w:ascii="仿宋_GB2312" w:hAnsi="仿宋_GB2312" w:eastAsia="仿宋_GB2312" w:cstheme="minorBidi"/>
          <w:color w:val="000000" w:themeColor="text1"/>
          <w:sz w:val="32"/>
          <w:szCs w:val="32"/>
          <w14:textFill>
            <w14:solidFill>
              <w14:schemeClr w14:val="tx1"/>
            </w14:solidFill>
          </w14:textFill>
        </w:rPr>
        <w:t>交由</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在指定</w:t>
      </w:r>
      <w:r>
        <w:rPr>
          <w:rFonts w:hint="eastAsia" w:ascii="仿宋_GB2312" w:hAnsi="仿宋_GB2312" w:eastAsia="仿宋_GB2312" w:cstheme="minorBidi"/>
          <w:color w:val="000000" w:themeColor="text1"/>
          <w:sz w:val="32"/>
          <w:szCs w:val="32"/>
          <w14:textFill>
            <w14:solidFill>
              <w14:schemeClr w14:val="tx1"/>
            </w14:solidFill>
          </w14:textFill>
        </w:rPr>
        <w:t>设备</w:t>
      </w:r>
      <w:r>
        <w:rPr>
          <w:rFonts w:ascii="仿宋_GB2312" w:hAnsi="仿宋_GB2312" w:eastAsia="仿宋_GB2312" w:cstheme="minorBidi"/>
          <w:color w:val="000000" w:themeColor="text1"/>
          <w:sz w:val="32"/>
          <w:szCs w:val="32"/>
          <w14:textFill>
            <w14:solidFill>
              <w14:schemeClr w14:val="tx1"/>
            </w14:solidFill>
          </w14:textFill>
        </w:rPr>
        <w:t>上</w:t>
      </w:r>
      <w:r>
        <w:rPr>
          <w:rFonts w:hint="eastAsia" w:ascii="仿宋_GB2312" w:hAnsi="仿宋_GB2312" w:eastAsia="仿宋_GB2312" w:cstheme="minorBidi"/>
          <w:color w:val="000000" w:themeColor="text1"/>
          <w:sz w:val="32"/>
          <w:szCs w:val="32"/>
          <w14:textFill>
            <w14:solidFill>
              <w14:schemeClr w14:val="tx1"/>
            </w14:solidFill>
          </w14:textFill>
        </w:rPr>
        <w:t>经安全</w:t>
      </w:r>
      <w:r>
        <w:rPr>
          <w:rFonts w:ascii="仿宋_GB2312" w:hAnsi="仿宋_GB2312" w:eastAsia="仿宋_GB2312" w:cstheme="minorBidi"/>
          <w:color w:val="000000" w:themeColor="text1"/>
          <w:sz w:val="32"/>
          <w:szCs w:val="32"/>
          <w14:textFill>
            <w14:solidFill>
              <w14:schemeClr w14:val="tx1"/>
            </w14:solidFill>
          </w14:textFill>
        </w:rPr>
        <w:t>处理</w:t>
      </w:r>
      <w:r>
        <w:rPr>
          <w:rFonts w:hint="eastAsia" w:ascii="仿宋_GB2312" w:hAnsi="仿宋_GB2312" w:eastAsia="仿宋_GB2312" w:cstheme="minorBidi"/>
          <w:color w:val="000000" w:themeColor="text1"/>
          <w:sz w:val="32"/>
          <w:szCs w:val="32"/>
          <w14:textFill>
            <w14:solidFill>
              <w14:schemeClr w14:val="tx1"/>
            </w14:solidFill>
          </w14:textFill>
        </w:rPr>
        <w:t>后</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方可使用。</w:t>
      </w:r>
    </w:p>
    <w:p w14:paraId="2DE385D6">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（四）数据导出</w:t>
      </w:r>
    </w:p>
    <w:p w14:paraId="0C923252">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1.</w:t>
      </w:r>
      <w:r>
        <w:rPr>
          <w:rFonts w:ascii="仿宋_GB2312" w:hAnsi="仿宋_GB2312" w:eastAsia="仿宋_GB2312" w:cstheme="minorBidi"/>
          <w:color w:val="000000" w:themeColor="text1"/>
          <w:sz w:val="32"/>
          <w:szCs w:val="32"/>
          <w14:textFill>
            <w14:solidFill>
              <w14:schemeClr w14:val="tx1"/>
            </w14:solidFill>
          </w14:textFill>
        </w:rPr>
        <w:t>数据导出</w:t>
      </w:r>
      <w:r>
        <w:rPr>
          <w:rFonts w:hint="eastAsia" w:ascii="仿宋_GB2312" w:hAnsi="仿宋_GB2312" w:eastAsia="仿宋_GB2312" w:cstheme="minorBidi"/>
          <w:color w:val="000000" w:themeColor="text1"/>
          <w:sz w:val="32"/>
          <w:szCs w:val="32"/>
          <w14:textFill>
            <w14:solidFill>
              <w14:schemeClr w14:val="tx1"/>
            </w14:solidFill>
          </w14:textFill>
        </w:rPr>
        <w:t>申请</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数据使用方须严格按照本项目《项目立项申请书》中约定的拟导出结果范围，</w:t>
      </w:r>
      <w:r>
        <w:rPr>
          <w:rFonts w:ascii="仿宋_GB2312" w:hAnsi="仿宋_GB2312" w:eastAsia="仿宋_GB2312" w:cstheme="minorBidi"/>
          <w:color w:val="000000" w:themeColor="text1"/>
          <w:sz w:val="32"/>
          <w:szCs w:val="32"/>
          <w14:textFill>
            <w14:solidFill>
              <w14:schemeClr w14:val="tx1"/>
            </w14:solidFill>
          </w14:textFill>
        </w:rPr>
        <w:t>提交《数据导出申请表》</w:t>
      </w:r>
      <w:r>
        <w:rPr>
          <w:rFonts w:hint="eastAsia" w:ascii="仿宋_GB2312" w:hAnsi="仿宋_GB2312" w:eastAsia="仿宋_GB2312" w:cstheme="minorBidi"/>
          <w:color w:val="000000" w:themeColor="text1"/>
          <w:sz w:val="32"/>
          <w:szCs w:val="32"/>
          <w14:textFill>
            <w14:solidFill>
              <w14:schemeClr w14:val="tx1"/>
            </w14:solidFill>
          </w14:textFill>
        </w:rPr>
        <w:t>（附件5）</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申请内容不得超出立项审批通过的导出范围、数据类型，</w:t>
      </w:r>
      <w:r>
        <w:rPr>
          <w:rFonts w:ascii="仿宋_GB2312" w:hAnsi="仿宋_GB2312" w:eastAsia="仿宋_GB2312" w:cstheme="minorBidi"/>
          <w:color w:val="000000" w:themeColor="text1"/>
          <w:sz w:val="32"/>
          <w:szCs w:val="32"/>
          <w14:textFill>
            <w14:solidFill>
              <w14:schemeClr w14:val="tx1"/>
            </w14:solidFill>
          </w14:textFill>
        </w:rPr>
        <w:t>具体内容</w:t>
      </w:r>
      <w:r>
        <w:rPr>
          <w:rFonts w:hint="eastAsia" w:ascii="仿宋_GB2312" w:hAnsi="仿宋_GB2312" w:eastAsia="仿宋_GB2312" w:cstheme="minorBidi"/>
          <w:color w:val="000000" w:themeColor="text1"/>
          <w:sz w:val="32"/>
          <w:szCs w:val="32"/>
          <w14:textFill>
            <w14:solidFill>
              <w14:schemeClr w14:val="tx1"/>
            </w14:solidFill>
          </w14:textFill>
        </w:rPr>
        <w:t>包括统计结果、可视化图片、分析测算数据、研究报告等合规内容</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禁止导出原始数据，导出结果经项目负责人</w:t>
      </w:r>
      <w:r>
        <w:rPr>
          <w:rFonts w:ascii="仿宋_GB2312" w:hAnsi="仿宋_GB2312" w:eastAsia="仿宋_GB2312" w:cstheme="minorBidi"/>
          <w:color w:val="000000" w:themeColor="text1"/>
          <w:sz w:val="32"/>
          <w:szCs w:val="32"/>
          <w14:textFill>
            <w14:solidFill>
              <w14:schemeClr w14:val="tx1"/>
            </w14:solidFill>
          </w14:textFill>
        </w:rPr>
        <w:t>签字后提交</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审核。</w:t>
      </w:r>
    </w:p>
    <w:p w14:paraId="5FA12384">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2.</w:t>
      </w:r>
      <w:r>
        <w:rPr>
          <w:rFonts w:ascii="仿宋_GB2312" w:hAnsi="仿宋_GB2312" w:eastAsia="仿宋_GB2312" w:cstheme="minorBidi"/>
          <w:color w:val="000000" w:themeColor="text1"/>
          <w:sz w:val="32"/>
          <w:szCs w:val="32"/>
          <w14:textFill>
            <w14:solidFill>
              <w14:schemeClr w14:val="tx1"/>
            </w14:solidFill>
          </w14:textFill>
        </w:rPr>
        <w:t>申请审核：</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进行</w:t>
      </w:r>
      <w:r>
        <w:rPr>
          <w:rFonts w:hint="eastAsia" w:ascii="仿宋_GB2312" w:hAnsi="仿宋_GB2312" w:eastAsia="仿宋_GB2312" w:cstheme="minorBidi"/>
          <w:color w:val="000000" w:themeColor="text1"/>
          <w:sz w:val="32"/>
          <w:szCs w:val="32"/>
          <w14:textFill>
            <w14:solidFill>
              <w14:schemeClr w14:val="tx1"/>
            </w14:solidFill>
          </w14:textFill>
        </w:rPr>
        <w:t>两</w:t>
      </w:r>
      <w:r>
        <w:rPr>
          <w:rFonts w:ascii="仿宋_GB2312" w:hAnsi="仿宋_GB2312" w:eastAsia="仿宋_GB2312" w:cstheme="minorBidi"/>
          <w:color w:val="000000" w:themeColor="text1"/>
          <w:sz w:val="32"/>
          <w:szCs w:val="32"/>
          <w14:textFill>
            <w14:solidFill>
              <w14:schemeClr w14:val="tx1"/>
            </w14:solidFill>
          </w14:textFill>
        </w:rPr>
        <w:t>级审批。</w:t>
      </w:r>
    </w:p>
    <w:p w14:paraId="43DC73D7">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3.</w:t>
      </w:r>
      <w:r>
        <w:rPr>
          <w:rFonts w:ascii="仿宋_GB2312" w:hAnsi="仿宋_GB2312" w:eastAsia="仿宋_GB2312" w:cstheme="minorBidi"/>
          <w:color w:val="000000" w:themeColor="text1"/>
          <w:sz w:val="32"/>
          <w:szCs w:val="32"/>
          <w14:textFill>
            <w14:solidFill>
              <w14:schemeClr w14:val="tx1"/>
            </w14:solidFill>
          </w14:textFill>
        </w:rPr>
        <w:t>数据导出：审批通过后，数据使用方通过系统提交数据下载申请，</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审核通过后下载到指定</w:t>
      </w:r>
      <w:r>
        <w:rPr>
          <w:rFonts w:hint="eastAsia" w:ascii="仿宋_GB2312" w:hAnsi="仿宋_GB2312" w:eastAsia="仿宋_GB2312" w:cstheme="minorBidi"/>
          <w:color w:val="000000" w:themeColor="text1"/>
          <w:sz w:val="32"/>
          <w:szCs w:val="32"/>
          <w14:textFill>
            <w14:solidFill>
              <w14:schemeClr w14:val="tx1"/>
            </w14:solidFill>
          </w14:textFill>
        </w:rPr>
        <w:t>设备</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交付</w:t>
      </w:r>
      <w:r>
        <w:rPr>
          <w:rFonts w:ascii="仿宋_GB2312" w:hAnsi="仿宋_GB2312" w:eastAsia="仿宋_GB2312" w:cstheme="minorBidi"/>
          <w:color w:val="000000" w:themeColor="text1"/>
          <w:sz w:val="32"/>
          <w:szCs w:val="32"/>
          <w14:textFill>
            <w14:solidFill>
              <w14:schemeClr w14:val="tx1"/>
            </w14:solidFill>
          </w14:textFill>
        </w:rPr>
        <w:t>数据使用方。</w:t>
      </w:r>
    </w:p>
    <w:p w14:paraId="7B54E6BA">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4.来源注明：数据结果使用时，须在所有成果中明确注明：数据来源为“海南医保真实世界数据研究应用平台”。</w:t>
      </w:r>
    </w:p>
    <w:p w14:paraId="032475CB">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（五）项目验收</w:t>
      </w:r>
    </w:p>
    <w:p w14:paraId="28C7A8EA">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1.</w:t>
      </w:r>
      <w:r>
        <w:rPr>
          <w:rFonts w:ascii="仿宋_GB2312" w:hAnsi="仿宋_GB2312" w:eastAsia="仿宋_GB2312" w:cstheme="minorBidi"/>
          <w:color w:val="000000" w:themeColor="text1"/>
          <w:sz w:val="32"/>
          <w:szCs w:val="32"/>
          <w14:textFill>
            <w14:solidFill>
              <w14:schemeClr w14:val="tx1"/>
            </w14:solidFill>
          </w14:textFill>
        </w:rPr>
        <w:t>验收申请提交：项目完成后，数据使用方向</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提交《项目验收申请</w:t>
      </w:r>
      <w:r>
        <w:rPr>
          <w:rFonts w:hint="eastAsia" w:ascii="仿宋_GB2312" w:hAnsi="仿宋_GB2312" w:eastAsia="仿宋_GB2312" w:cstheme="minorBidi"/>
          <w:color w:val="000000" w:themeColor="text1"/>
          <w:sz w:val="32"/>
          <w:szCs w:val="32"/>
          <w14:textFill>
            <w14:solidFill>
              <w14:schemeClr w14:val="tx1"/>
            </w14:solidFill>
          </w14:textFill>
        </w:rPr>
        <w:t>表</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（附件6）</w:t>
      </w:r>
      <w:r>
        <w:rPr>
          <w:rFonts w:ascii="仿宋_GB2312" w:hAnsi="仿宋_GB2312" w:eastAsia="仿宋_GB2312" w:cstheme="minorBidi"/>
          <w:color w:val="000000" w:themeColor="text1"/>
          <w:sz w:val="32"/>
          <w:szCs w:val="32"/>
          <w14:textFill>
            <w14:solidFill>
              <w14:schemeClr w14:val="tx1"/>
            </w14:solidFill>
          </w14:textFill>
        </w:rPr>
        <w:t>，说明项目成果，表明数据是否保留及保留时限。</w:t>
      </w:r>
      <w:r>
        <w:rPr>
          <w:rFonts w:hint="eastAsia" w:ascii="仿宋_GB2312" w:hAnsi="仿宋_GB2312" w:eastAsia="仿宋_GB2312" w:cstheme="minorBidi"/>
          <w:color w:val="000000" w:themeColor="text1"/>
          <w:sz w:val="32"/>
          <w:szCs w:val="32"/>
          <w14:textFill>
            <w14:solidFill>
              <w14:schemeClr w14:val="tx1"/>
            </w14:solidFill>
          </w14:textFill>
        </w:rPr>
        <w:t>须在所有成果中明确注明：数据来源为“海南医保真实世界数据研究应用平台”。</w:t>
      </w:r>
    </w:p>
    <w:p w14:paraId="0EA7ED62">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2.</w:t>
      </w:r>
      <w:r>
        <w:rPr>
          <w:rFonts w:ascii="仿宋_GB2312" w:hAnsi="仿宋_GB2312" w:eastAsia="仿宋_GB2312" w:cstheme="minorBidi"/>
          <w:color w:val="000000" w:themeColor="text1"/>
          <w:sz w:val="32"/>
          <w:szCs w:val="32"/>
          <w14:textFill>
            <w14:solidFill>
              <w14:schemeClr w14:val="tx1"/>
            </w14:solidFill>
          </w14:textFill>
        </w:rPr>
        <w:t>审核与权限回收：</w:t>
      </w:r>
      <w:r>
        <w:rPr>
          <w:rFonts w:hint="eastAsia" w:ascii="仿宋_GB2312" w:hAnsi="仿宋_GB2312" w:eastAsia="仿宋_GB2312" w:cstheme="minorBidi"/>
          <w:color w:val="000000" w:themeColor="text1"/>
          <w:sz w:val="32"/>
          <w:szCs w:val="32"/>
          <w14:textFill>
            <w14:solidFill>
              <w14:schemeClr w14:val="tx1"/>
            </w14:solidFill>
          </w14:textFill>
        </w:rPr>
        <w:t>真创中心提出验收意见</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验收</w:t>
      </w:r>
      <w:r>
        <w:rPr>
          <w:rFonts w:ascii="仿宋_GB2312" w:hAnsi="仿宋_GB2312" w:eastAsia="仿宋_GB2312" w:cstheme="minorBidi"/>
          <w:color w:val="000000" w:themeColor="text1"/>
          <w:sz w:val="32"/>
          <w:szCs w:val="32"/>
          <w14:textFill>
            <w14:solidFill>
              <w14:schemeClr w14:val="tx1"/>
            </w14:solidFill>
          </w14:textFill>
        </w:rPr>
        <w:t>通过后回收数据使用方</w:t>
      </w:r>
      <w:r>
        <w:rPr>
          <w:rFonts w:hint="eastAsia" w:ascii="仿宋_GB2312" w:hAnsi="仿宋_GB2312" w:eastAsia="仿宋_GB2312" w:cstheme="minorBidi"/>
          <w:color w:val="000000" w:themeColor="text1"/>
          <w:sz w:val="32"/>
          <w:szCs w:val="32"/>
          <w14:textFill>
            <w14:solidFill>
              <w14:schemeClr w14:val="tx1"/>
            </w14:solidFill>
          </w14:textFill>
        </w:rPr>
        <w:t>的</w:t>
      </w:r>
      <w:r>
        <w:rPr>
          <w:rFonts w:ascii="仿宋_GB2312" w:hAnsi="仿宋_GB2312" w:eastAsia="仿宋_GB2312" w:cstheme="minorBidi"/>
          <w:color w:val="000000" w:themeColor="text1"/>
          <w:sz w:val="32"/>
          <w:szCs w:val="32"/>
          <w14:textFill>
            <w14:solidFill>
              <w14:schemeClr w14:val="tx1"/>
            </w14:solidFill>
          </w14:textFill>
        </w:rPr>
        <w:t>项目数据库</w:t>
      </w:r>
      <w:r>
        <w:rPr>
          <w:rFonts w:hint="eastAsia" w:ascii="仿宋_GB2312" w:hAnsi="仿宋_GB2312" w:eastAsia="仿宋_GB2312" w:cstheme="minorBidi"/>
          <w:color w:val="000000" w:themeColor="text1"/>
          <w:sz w:val="32"/>
          <w:szCs w:val="32"/>
          <w14:textFill>
            <w14:solidFill>
              <w14:schemeClr w14:val="tx1"/>
            </w14:solidFill>
          </w14:textFill>
        </w:rPr>
        <w:t>使用</w:t>
      </w:r>
      <w:r>
        <w:rPr>
          <w:rFonts w:ascii="仿宋_GB2312" w:hAnsi="仿宋_GB2312" w:eastAsia="仿宋_GB2312" w:cstheme="minorBidi"/>
          <w:color w:val="000000" w:themeColor="text1"/>
          <w:sz w:val="32"/>
          <w:szCs w:val="32"/>
          <w14:textFill>
            <w14:solidFill>
              <w14:schemeClr w14:val="tx1"/>
            </w14:solidFill>
          </w14:textFill>
        </w:rPr>
        <w:t>权限。</w:t>
      </w:r>
    </w:p>
    <w:p w14:paraId="5B4A80F2">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（六）项目延期</w:t>
      </w:r>
    </w:p>
    <w:p w14:paraId="5441B488">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1.</w:t>
      </w:r>
      <w:r>
        <w:rPr>
          <w:rFonts w:ascii="仿宋_GB2312" w:hAnsi="仿宋_GB2312" w:eastAsia="仿宋_GB2312" w:cstheme="minorBidi"/>
          <w:color w:val="000000" w:themeColor="text1"/>
          <w:sz w:val="32"/>
          <w:szCs w:val="32"/>
          <w14:textFill>
            <w14:solidFill>
              <w14:schemeClr w14:val="tx1"/>
            </w14:solidFill>
          </w14:textFill>
        </w:rPr>
        <w:t>延期申请提交：项目预计超期，数据使用方</w:t>
      </w:r>
      <w:r>
        <w:rPr>
          <w:rFonts w:hint="eastAsia" w:ascii="仿宋_GB2312" w:hAnsi="仿宋_GB2312" w:eastAsia="仿宋_GB2312" w:cstheme="minorBidi"/>
          <w:color w:val="000000" w:themeColor="text1"/>
          <w:sz w:val="32"/>
          <w:szCs w:val="32"/>
          <w14:textFill>
            <w14:solidFill>
              <w14:schemeClr w14:val="tx1"/>
            </w14:solidFill>
          </w14:textFill>
        </w:rPr>
        <w:t>需</w:t>
      </w:r>
      <w:r>
        <w:rPr>
          <w:rFonts w:ascii="仿宋_GB2312" w:hAnsi="仿宋_GB2312" w:eastAsia="仿宋_GB2312" w:cstheme="minorBidi"/>
          <w:color w:val="000000" w:themeColor="text1"/>
          <w:sz w:val="32"/>
          <w:szCs w:val="32"/>
          <w14:textFill>
            <w14:solidFill>
              <w14:schemeClr w14:val="tx1"/>
            </w14:solidFill>
          </w14:textFill>
        </w:rPr>
        <w:t>提前向</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提交《项目延期申请表》</w:t>
      </w:r>
      <w:r>
        <w:rPr>
          <w:rFonts w:hint="eastAsia" w:ascii="仿宋_GB2312" w:hAnsi="仿宋_GB2312" w:eastAsia="仿宋_GB2312" w:cstheme="minorBidi"/>
          <w:color w:val="000000" w:themeColor="text1"/>
          <w:sz w:val="32"/>
          <w:szCs w:val="32"/>
          <w14:textFill>
            <w14:solidFill>
              <w14:schemeClr w14:val="tx1"/>
            </w14:solidFill>
          </w14:textFill>
        </w:rPr>
        <w:t>（附件7）</w:t>
      </w:r>
      <w:r>
        <w:rPr>
          <w:rFonts w:ascii="仿宋_GB2312" w:hAnsi="仿宋_GB2312" w:eastAsia="仿宋_GB2312" w:cstheme="minorBidi"/>
          <w:color w:val="000000" w:themeColor="text1"/>
          <w:sz w:val="32"/>
          <w:szCs w:val="32"/>
          <w14:textFill>
            <w14:solidFill>
              <w14:schemeClr w14:val="tx1"/>
            </w14:solidFill>
          </w14:textFill>
        </w:rPr>
        <w:t>，明确延期时间及理由。</w:t>
      </w:r>
    </w:p>
    <w:p w14:paraId="77B79F78">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2.</w:t>
      </w:r>
      <w:r>
        <w:rPr>
          <w:rFonts w:ascii="仿宋_GB2312" w:hAnsi="仿宋_GB2312" w:eastAsia="仿宋_GB2312" w:cstheme="minorBidi"/>
          <w:color w:val="000000" w:themeColor="text1"/>
          <w:sz w:val="32"/>
          <w:szCs w:val="32"/>
          <w14:textFill>
            <w14:solidFill>
              <w14:schemeClr w14:val="tx1"/>
            </w14:solidFill>
          </w14:textFill>
        </w:rPr>
        <w:t>延期审核与时间调整：</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进行两级审核，审核通过后调整项目结题时间。</w:t>
      </w:r>
    </w:p>
    <w:p w14:paraId="5A6DA52B">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3.</w:t>
      </w:r>
      <w:r>
        <w:rPr>
          <w:rFonts w:ascii="仿宋_GB2312" w:hAnsi="仿宋_GB2312" w:eastAsia="仿宋_GB2312" w:cstheme="minorBidi"/>
          <w:color w:val="000000" w:themeColor="text1"/>
          <w:sz w:val="32"/>
          <w:szCs w:val="32"/>
          <w14:textFill>
            <w14:solidFill>
              <w14:schemeClr w14:val="tx1"/>
            </w14:solidFill>
          </w14:textFill>
        </w:rPr>
        <w:t>未申请延期的处理：项目超期且未提交延期申请，</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自动回收项目数据库</w:t>
      </w:r>
      <w:r>
        <w:rPr>
          <w:rFonts w:hint="eastAsia" w:ascii="仿宋_GB2312" w:hAnsi="仿宋_GB2312" w:eastAsia="仿宋_GB2312" w:cstheme="minorBidi"/>
          <w:color w:val="000000" w:themeColor="text1"/>
          <w:sz w:val="32"/>
          <w:szCs w:val="32"/>
          <w14:textFill>
            <w14:solidFill>
              <w14:schemeClr w14:val="tx1"/>
            </w14:solidFill>
          </w14:textFill>
        </w:rPr>
        <w:t>使用权限</w:t>
      </w:r>
      <w:r>
        <w:rPr>
          <w:rFonts w:ascii="仿宋_GB2312" w:hAnsi="仿宋_GB2312" w:eastAsia="仿宋_GB2312" w:cstheme="minorBidi"/>
          <w:color w:val="000000" w:themeColor="text1"/>
          <w:sz w:val="32"/>
          <w:szCs w:val="32"/>
          <w14:textFill>
            <w14:solidFill>
              <w14:schemeClr w14:val="tx1"/>
            </w14:solidFill>
          </w14:textFill>
        </w:rPr>
        <w:t>。后续提交申请且审核通过后，重新开通</w:t>
      </w:r>
      <w:r>
        <w:rPr>
          <w:rFonts w:hint="eastAsia" w:ascii="仿宋_GB2312" w:hAnsi="仿宋_GB2312" w:eastAsia="仿宋_GB2312" w:cstheme="minorBidi"/>
          <w:color w:val="000000" w:themeColor="text1"/>
          <w:sz w:val="32"/>
          <w:szCs w:val="32"/>
          <w14:textFill>
            <w14:solidFill>
              <w14:schemeClr w14:val="tx1"/>
            </w14:solidFill>
          </w14:textFill>
        </w:rPr>
        <w:t>项目</w:t>
      </w:r>
      <w:r>
        <w:rPr>
          <w:rFonts w:ascii="仿宋_GB2312" w:hAnsi="仿宋_GB2312" w:eastAsia="仿宋_GB2312" w:cstheme="minorBidi"/>
          <w:color w:val="000000" w:themeColor="text1"/>
          <w:sz w:val="32"/>
          <w:szCs w:val="32"/>
          <w14:textFill>
            <w14:solidFill>
              <w14:schemeClr w14:val="tx1"/>
            </w14:solidFill>
          </w14:textFill>
        </w:rPr>
        <w:t>数据库并恢复权限，记录评估超期未申请情况。</w:t>
      </w:r>
      <w:r>
        <w:rPr>
          <w:rFonts w:hint="eastAsia" w:ascii="仿宋_GB2312" w:hAnsi="仿宋_GB2312" w:eastAsia="仿宋_GB2312" w:cstheme="minorBidi"/>
          <w:color w:val="000000" w:themeColor="text1"/>
          <w:sz w:val="32"/>
          <w:szCs w:val="32"/>
          <w14:textFill>
            <w14:solidFill>
              <w14:schemeClr w14:val="tx1"/>
            </w14:solidFill>
          </w14:textFill>
        </w:rPr>
        <w:t>项目超期六个月且未提交延期申请，系统将限制项目数据库使用，并通知项目负责人将对项目库做清除处理。</w:t>
      </w:r>
    </w:p>
    <w:p w14:paraId="3B665616">
      <w:pPr>
        <w:pStyle w:val="4"/>
        <w:spacing w:before="0" w:after="0" w:line="560" w:lineRule="exact"/>
        <w:ind w:firstLine="640" w:firstLineChars="200"/>
        <w:rPr>
          <w:rFonts w:hint="eastAsia" w:ascii="楷体_GB2312" w:hAnsi="楷体_GB2312" w:eastAsia="楷体_GB2312" w:cs="楷体_GB2312"/>
          <w:b w:val="0"/>
          <w:color w:val="000000" w:themeColor="text1"/>
          <w:sz w:val="32"/>
          <w:szCs w:val="32"/>
          <w14:textFill>
            <w14:solidFill>
              <w14:schemeClr w14:val="tx1"/>
            </w14:solidFill>
          </w14:textFill>
        </w:rPr>
      </w:pPr>
      <w:r>
        <w:rPr>
          <w:rFonts w:hint="eastAsia" w:ascii="楷体_GB2312" w:hAnsi="楷体_GB2312" w:eastAsia="楷体_GB2312" w:cs="楷体_GB2312"/>
          <w:b w:val="0"/>
          <w:color w:val="000000" w:themeColor="text1"/>
          <w:sz w:val="32"/>
          <w:szCs w:val="32"/>
          <w14:textFill>
            <w14:solidFill>
              <w14:schemeClr w14:val="tx1"/>
            </w14:solidFill>
          </w14:textFill>
        </w:rPr>
        <w:t>（七）项目提前终止</w:t>
      </w:r>
    </w:p>
    <w:p w14:paraId="6001604F">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1.</w:t>
      </w:r>
      <w:r>
        <w:rPr>
          <w:rFonts w:ascii="仿宋_GB2312" w:hAnsi="仿宋_GB2312" w:eastAsia="仿宋_GB2312" w:cstheme="minorBidi"/>
          <w:color w:val="000000" w:themeColor="text1"/>
          <w:sz w:val="32"/>
          <w:szCs w:val="32"/>
          <w14:textFill>
            <w14:solidFill>
              <w14:schemeClr w14:val="tx1"/>
            </w14:solidFill>
          </w14:textFill>
        </w:rPr>
        <w:t>终止申请提交：项目无法进行</w:t>
      </w:r>
      <w:r>
        <w:rPr>
          <w:rFonts w:hint="eastAsia" w:ascii="仿宋_GB2312" w:hAnsi="仿宋_GB2312" w:eastAsia="仿宋_GB2312" w:cstheme="minorBidi"/>
          <w:color w:val="000000" w:themeColor="text1"/>
          <w:sz w:val="32"/>
          <w:szCs w:val="32"/>
          <w14:textFill>
            <w14:solidFill>
              <w14:schemeClr w14:val="tx1"/>
            </w14:solidFill>
          </w14:textFill>
        </w:rPr>
        <w:t>的</w:t>
      </w:r>
      <w:r>
        <w:rPr>
          <w:rFonts w:ascii="仿宋_GB2312" w:hAnsi="仿宋_GB2312" w:eastAsia="仿宋_GB2312" w:cstheme="minorBidi"/>
          <w:color w:val="000000" w:themeColor="text1"/>
          <w:sz w:val="32"/>
          <w:szCs w:val="32"/>
          <w14:textFill>
            <w14:solidFill>
              <w14:schemeClr w14:val="tx1"/>
            </w14:solidFill>
          </w14:textFill>
        </w:rPr>
        <w:t>，数据使用方</w:t>
      </w:r>
      <w:r>
        <w:rPr>
          <w:rFonts w:hint="eastAsia" w:ascii="仿宋_GB2312" w:hAnsi="仿宋_GB2312" w:eastAsia="仿宋_GB2312" w:cstheme="minorBidi"/>
          <w:color w:val="000000" w:themeColor="text1"/>
          <w:sz w:val="32"/>
          <w:szCs w:val="32"/>
          <w14:textFill>
            <w14:solidFill>
              <w14:schemeClr w14:val="tx1"/>
            </w14:solidFill>
          </w14:textFill>
        </w:rPr>
        <w:t>需</w:t>
      </w:r>
      <w:r>
        <w:rPr>
          <w:rFonts w:ascii="仿宋_GB2312" w:hAnsi="仿宋_GB2312" w:eastAsia="仿宋_GB2312" w:cstheme="minorBidi"/>
          <w:color w:val="000000" w:themeColor="text1"/>
          <w:sz w:val="32"/>
          <w:szCs w:val="32"/>
          <w14:textFill>
            <w14:solidFill>
              <w14:schemeClr w14:val="tx1"/>
            </w14:solidFill>
          </w14:textFill>
        </w:rPr>
        <w:t>向</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提交《项目终止申请</w:t>
      </w:r>
      <w:r>
        <w:rPr>
          <w:rFonts w:hint="eastAsia" w:ascii="仿宋_GB2312" w:hAnsi="仿宋_GB2312" w:eastAsia="仿宋_GB2312" w:cstheme="minorBidi"/>
          <w:color w:val="000000" w:themeColor="text1"/>
          <w:sz w:val="32"/>
          <w:szCs w:val="32"/>
          <w14:textFill>
            <w14:solidFill>
              <w14:schemeClr w14:val="tx1"/>
            </w14:solidFill>
          </w14:textFill>
        </w:rPr>
        <w:t>表</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（附件8）</w:t>
      </w:r>
      <w:r>
        <w:rPr>
          <w:rFonts w:ascii="仿宋_GB2312" w:hAnsi="仿宋_GB2312" w:eastAsia="仿宋_GB2312" w:cstheme="minorBidi"/>
          <w:color w:val="000000" w:themeColor="text1"/>
          <w:sz w:val="32"/>
          <w:szCs w:val="32"/>
          <w14:textFill>
            <w14:solidFill>
              <w14:schemeClr w14:val="tx1"/>
            </w14:solidFill>
          </w14:textFill>
        </w:rPr>
        <w:t>，</w:t>
      </w:r>
      <w:r>
        <w:rPr>
          <w:rFonts w:hint="eastAsia" w:ascii="仿宋_GB2312" w:hAnsi="仿宋_GB2312" w:eastAsia="仿宋_GB2312" w:cstheme="minorBidi"/>
          <w:color w:val="000000" w:themeColor="text1"/>
          <w:sz w:val="32"/>
          <w:szCs w:val="32"/>
          <w14:textFill>
            <w14:solidFill>
              <w14:schemeClr w14:val="tx1"/>
            </w14:solidFill>
          </w14:textFill>
        </w:rPr>
        <w:t>并</w:t>
      </w:r>
      <w:r>
        <w:rPr>
          <w:rFonts w:ascii="仿宋_GB2312" w:hAnsi="仿宋_GB2312" w:eastAsia="仿宋_GB2312" w:cstheme="minorBidi"/>
          <w:color w:val="000000" w:themeColor="text1"/>
          <w:sz w:val="32"/>
          <w:szCs w:val="32"/>
          <w14:textFill>
            <w14:solidFill>
              <w14:schemeClr w14:val="tx1"/>
            </w14:solidFill>
          </w14:textFill>
        </w:rPr>
        <w:t>说明终止原因。</w:t>
      </w:r>
    </w:p>
    <w:p w14:paraId="2FD89A21">
      <w:p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14:textFill>
            <w14:solidFill>
              <w14:schemeClr w14:val="tx1"/>
            </w14:solidFill>
          </w14:textFill>
        </w:rPr>
        <w:t>2.</w:t>
      </w:r>
      <w:r>
        <w:rPr>
          <w:rFonts w:ascii="仿宋_GB2312" w:hAnsi="仿宋_GB2312" w:eastAsia="仿宋_GB2312" w:cstheme="minorBidi"/>
          <w:color w:val="000000" w:themeColor="text1"/>
          <w:sz w:val="32"/>
          <w:szCs w:val="32"/>
          <w14:textFill>
            <w14:solidFill>
              <w14:schemeClr w14:val="tx1"/>
            </w14:solidFill>
          </w14:textFill>
        </w:rPr>
        <w:t>审核与权限回收：</w:t>
      </w:r>
      <w:r>
        <w:rPr>
          <w:rFonts w:hint="eastAsia" w:ascii="仿宋_GB2312" w:hAnsi="仿宋_GB2312" w:eastAsia="仿宋_GB2312" w:cstheme="minorBidi"/>
          <w:color w:val="000000" w:themeColor="text1"/>
          <w:sz w:val="32"/>
          <w:szCs w:val="32"/>
          <w14:textFill>
            <w14:solidFill>
              <w14:schemeClr w14:val="tx1"/>
            </w14:solidFill>
          </w14:textFill>
        </w:rPr>
        <w:t>真创中心</w:t>
      </w:r>
      <w:r>
        <w:rPr>
          <w:rFonts w:ascii="仿宋_GB2312" w:hAnsi="仿宋_GB2312" w:eastAsia="仿宋_GB2312" w:cstheme="minorBidi"/>
          <w:color w:val="000000" w:themeColor="text1"/>
          <w:sz w:val="32"/>
          <w:szCs w:val="32"/>
          <w14:textFill>
            <w14:solidFill>
              <w14:schemeClr w14:val="tx1"/>
            </w14:solidFill>
          </w14:textFill>
        </w:rPr>
        <w:t>进行两级审核，审核通过后回收数据使用方项目数据库权限并销毁</w:t>
      </w:r>
      <w:r>
        <w:rPr>
          <w:rFonts w:hint="eastAsia" w:ascii="仿宋_GB2312" w:hAnsi="仿宋_GB2312" w:eastAsia="仿宋_GB2312" w:cstheme="minorBidi"/>
          <w:color w:val="000000" w:themeColor="text1"/>
          <w:sz w:val="32"/>
          <w:szCs w:val="32"/>
          <w14:textFill>
            <w14:solidFill>
              <w14:schemeClr w14:val="tx1"/>
            </w14:solidFill>
          </w14:textFill>
        </w:rPr>
        <w:t>项目</w:t>
      </w:r>
      <w:r>
        <w:rPr>
          <w:rFonts w:ascii="仿宋_GB2312" w:hAnsi="仿宋_GB2312" w:eastAsia="仿宋_GB2312" w:cstheme="minorBidi"/>
          <w:color w:val="000000" w:themeColor="text1"/>
          <w:sz w:val="32"/>
          <w:szCs w:val="32"/>
          <w14:textFill>
            <w14:solidFill>
              <w14:schemeClr w14:val="tx1"/>
            </w14:solidFill>
          </w14:textFill>
        </w:rPr>
        <w:t>数据库。</w:t>
      </w:r>
    </w:p>
    <w:p w14:paraId="239DBF41">
      <w:pPr>
        <w:pStyle w:val="3"/>
        <w:spacing w:before="0" w:after="0" w:line="560" w:lineRule="exact"/>
        <w:ind w:firstLine="640" w:firstLineChars="20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四、补充管理要求</w:t>
      </w:r>
    </w:p>
    <w:p w14:paraId="75BEDD3A">
      <w:pPr>
        <w:numPr>
          <w:ilvl w:val="255"/>
          <w:numId w:val="0"/>
        </w:numPr>
        <w:spacing w:line="560"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《海南医保真实世界数据研究应用平台使用规程》的内容及所有附件可通过真创中心官方网站（</w:t>
      </w:r>
      <w:r>
        <w:fldChar w:fldCharType="begin"/>
      </w:r>
      <w:r>
        <w:instrText xml:space="preserve"> HYPERLINK "https://ybj.hainan.gov.cn/zczx/" </w:instrText>
      </w:r>
      <w:r>
        <w:fldChar w:fldCharType="separate"/>
      </w:r>
      <w:r>
        <w:rPr>
          <w:rFonts w:hint="eastAsia" w:ascii="楷体_GB2312" w:hAnsi="楷体_GB2312" w:eastAsia="楷体_GB2312" w:cs="楷体_GB2312"/>
          <w:color w:val="000000" w:themeColor="text1"/>
          <w:sz w:val="32"/>
          <w:szCs w:val="32"/>
          <w14:textFill>
            <w14:solidFill>
              <w14:schemeClr w14:val="tx1"/>
            </w14:solidFill>
          </w14:textFill>
        </w:rPr>
        <w:t>https://ybj.hainan.gov.cn/zczx/</w:t>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t>）查看下载。</w:t>
      </w:r>
    </w:p>
    <w:p w14:paraId="3639F840">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禁止转授权：</w:t>
      </w:r>
      <w:r>
        <w:rPr>
          <w:rFonts w:hint="eastAsia" w:ascii="仿宋_GB2312" w:hAnsi="仿宋_GB2312" w:eastAsia="仿宋_GB2312" w:cstheme="minorBidi"/>
          <w:color w:val="000000" w:themeColor="text1"/>
          <w:sz w:val="32"/>
          <w:szCs w:val="32"/>
          <w14:textFill>
            <w14:solidFill>
              <w14:schemeClr w14:val="tx1"/>
            </w14:solidFill>
          </w14:textFill>
        </w:rPr>
        <w:t>数据使用方不得将平台使用权限、数据及成果转授权给任何第三方使用，未经真创中心书面同意不得与第三方合作开展涉及真研平台相关项目。</w:t>
      </w:r>
    </w:p>
    <w:p w14:paraId="68F58497">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隐私安全补充：</w:t>
      </w:r>
      <w:r>
        <w:rPr>
          <w:rFonts w:hint="eastAsia" w:ascii="仿宋_GB2312" w:hAnsi="仿宋_GB2312" w:eastAsia="仿宋_GB2312" w:cstheme="minorBidi"/>
          <w:color w:val="000000" w:themeColor="text1"/>
          <w:sz w:val="32"/>
          <w:szCs w:val="32"/>
          <w14:textFill>
            <w14:solidFill>
              <w14:schemeClr w14:val="tx1"/>
            </w14:solidFill>
          </w14:textFill>
        </w:rPr>
        <w:t>数据使用方需在签署《项目合作协议》后严格履行保密条款，不得利用技术手段规避数据安全管控，不得泄露、篡改、非法传播平台数据及衍生信息，确保数据主体隐私权益不受侵害，未尽事宜遵守《中华人民共和国个人信息保护法》《中华人民共和国数据安全法》等相关法律法规。</w:t>
      </w:r>
    </w:p>
    <w:p w14:paraId="2DEC90CA">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知识产权约定：</w:t>
      </w:r>
      <w:r>
        <w:rPr>
          <w:rFonts w:hint="eastAsia" w:ascii="仿宋_GB2312" w:hAnsi="仿宋_GB2312" w:eastAsia="仿宋_GB2312" w:cstheme="minorBidi"/>
          <w:color w:val="000000" w:themeColor="text1"/>
          <w:sz w:val="32"/>
          <w:szCs w:val="32"/>
          <w14:textFill>
            <w14:solidFill>
              <w14:schemeClr w14:val="tx1"/>
            </w14:solidFill>
          </w14:textFill>
        </w:rPr>
        <w:t>数据使用方通过平台产出的研究成果，知识产权归数据使用方所有，有协议约定的按照约定执行，但所有成果需按要求注明数据来源；外部导入的资源，数据使用方需确保知识产权合法合规，若引发纠纷由其自行承担责任。</w:t>
      </w:r>
    </w:p>
    <w:p w14:paraId="677B597E">
      <w:pPr>
        <w:pStyle w:val="3"/>
        <w:spacing w:before="0" w:after="0" w:line="560" w:lineRule="exact"/>
        <w:ind w:firstLine="640" w:firstLineChars="20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五、责任与免责</w:t>
      </w:r>
    </w:p>
    <w:p w14:paraId="022514E3">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违约责任补充：</w:t>
      </w:r>
      <w:r>
        <w:rPr>
          <w:rFonts w:hint="eastAsia" w:ascii="仿宋_GB2312" w:hAnsi="仿宋_GB2312" w:eastAsia="仿宋_GB2312" w:cstheme="minorBidi"/>
          <w:color w:val="000000" w:themeColor="text1"/>
          <w:sz w:val="32"/>
          <w:szCs w:val="32"/>
          <w14:textFill>
            <w14:solidFill>
              <w14:schemeClr w14:val="tx1"/>
            </w14:solidFill>
          </w14:textFill>
        </w:rPr>
        <w:t>对违反本规程及相关协议约定的行为，真创中心有权采取权限回收、终止服务、追责索赔等措施；情节严重涉嫌违法的，移交相关部门处理。</w:t>
      </w:r>
    </w:p>
    <w:p w14:paraId="639F0155">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免责声明</w:t>
      </w:r>
      <w:r>
        <w:rPr>
          <w:rFonts w:hint="eastAsia" w:ascii="仿宋_GB2312" w:hAnsi="仿宋_GB2312" w:eastAsia="仿宋_GB2312" w:cstheme="minorBidi"/>
          <w:color w:val="000000" w:themeColor="text1"/>
          <w:sz w:val="32"/>
          <w:szCs w:val="32"/>
          <w14:textFill>
            <w14:solidFill>
              <w14:schemeClr w14:val="tx1"/>
            </w14:solidFill>
          </w14:textFill>
        </w:rPr>
        <w:t>：因法律法规调整、不可抗力、系统正常升级维护或数据使用方自身操作失误导致的损失，真创中心不承担责任；真创中心对平台数据的完整性、准确性提供合理保障，但不承担因数据本身瑕疵导致的间接损失。</w:t>
      </w:r>
    </w:p>
    <w:p w14:paraId="660314E9">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争议处理：</w:t>
      </w:r>
      <w:r>
        <w:rPr>
          <w:rFonts w:hint="eastAsia" w:ascii="仿宋_GB2312" w:hAnsi="仿宋_GB2312" w:eastAsia="仿宋_GB2312" w:cstheme="minorBidi"/>
          <w:color w:val="000000" w:themeColor="text1"/>
          <w:sz w:val="32"/>
          <w:szCs w:val="32"/>
          <w14:textFill>
            <w14:solidFill>
              <w14:schemeClr w14:val="tx1"/>
            </w14:solidFill>
          </w14:textFill>
        </w:rPr>
        <w:t>各方在规程执行过程中产生的争议，应优先协商解决；协商不成的，可按项目协议中的违约责任和争议解决条款处理。</w:t>
      </w:r>
    </w:p>
    <w:p w14:paraId="1F46293B">
      <w:pPr>
        <w:pStyle w:val="3"/>
        <w:spacing w:before="0" w:after="0" w:line="560" w:lineRule="exact"/>
        <w:ind w:firstLine="640" w:firstLineChars="20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六、附则</w:t>
      </w:r>
    </w:p>
    <w:p w14:paraId="61A87634">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lang w:eastAsia="zh"/>
          <w14:textFill>
            <w14:solidFill>
              <w14:schemeClr w14:val="tx1"/>
            </w14:solidFill>
          </w14:textFill>
        </w:rPr>
        <w:t>（一）</w:t>
      </w:r>
      <w:r>
        <w:rPr>
          <w:rFonts w:hint="eastAsia" w:ascii="仿宋_GB2312" w:hAnsi="仿宋_GB2312" w:eastAsia="仿宋_GB2312" w:cstheme="minorBidi"/>
          <w:color w:val="000000" w:themeColor="text1"/>
          <w:sz w:val="32"/>
          <w:szCs w:val="32"/>
          <w14:textFill>
            <w14:solidFill>
              <w14:schemeClr w14:val="tx1"/>
            </w14:solidFill>
          </w14:textFill>
        </w:rPr>
        <w:t>本规程根据法律法规更新、平台运营需求等情况，可由真创中心适时修订，修订后将通过官方网站公示，公示期满后生效。</w:t>
      </w:r>
    </w:p>
    <w:p w14:paraId="16CB8475">
      <w:pPr>
        <w:numPr>
          <w:ilvl w:val="255"/>
          <w:numId w:val="0"/>
        </w:numPr>
        <w:spacing w:line="560" w:lineRule="exact"/>
        <w:ind w:firstLine="64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lang w:eastAsia="zh"/>
          <w14:textFill>
            <w14:solidFill>
              <w14:schemeClr w14:val="tx1"/>
            </w14:solidFill>
          </w14:textFill>
        </w:rPr>
        <w:t>（二）</w:t>
      </w:r>
      <w:r>
        <w:rPr>
          <w:rFonts w:hint="eastAsia" w:ascii="仿宋_GB2312" w:hAnsi="仿宋_GB2312" w:eastAsia="仿宋_GB2312" w:cstheme="minorBidi"/>
          <w:color w:val="000000" w:themeColor="text1"/>
          <w:sz w:val="32"/>
          <w:szCs w:val="32"/>
          <w14:textFill>
            <w14:solidFill>
              <w14:schemeClr w14:val="tx1"/>
            </w14:solidFill>
          </w14:textFill>
        </w:rPr>
        <w:t>本规程由真创中心负责解释。</w:t>
      </w:r>
    </w:p>
    <w:p w14:paraId="18A52EA2">
      <w:pPr>
        <w:numPr>
          <w:ilvl w:val="255"/>
          <w:numId w:val="0"/>
        </w:numPr>
        <w:spacing w:line="560" w:lineRule="exact"/>
        <w:ind w:firstLine="640" w:firstLineChars="200"/>
        <w:jc w:val="left"/>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2"/>
          <w:szCs w:val="32"/>
          <w:lang w:eastAsia="zh"/>
          <w14:textFill>
            <w14:solidFill>
              <w14:schemeClr w14:val="tx1"/>
            </w14:solidFill>
          </w14:textFill>
        </w:rPr>
        <w:t>（三）</w:t>
      </w:r>
      <w:r>
        <w:rPr>
          <w:rFonts w:hint="eastAsia" w:ascii="仿宋_GB2312" w:hAnsi="仿宋_GB2312" w:eastAsia="仿宋_GB2312" w:cstheme="minorBidi"/>
          <w:color w:val="000000" w:themeColor="text1"/>
          <w:sz w:val="32"/>
          <w:szCs w:val="32"/>
          <w14:textFill>
            <w14:solidFill>
              <w14:schemeClr w14:val="tx1"/>
            </w14:solidFill>
          </w14:textFill>
        </w:rPr>
        <w:t>本规程自印发之日起施行，未尽事宜按相关法律法规执行。</w:t>
      </w:r>
    </w:p>
    <w:p w14:paraId="13FAC430">
      <w:pPr>
        <w:widowControl/>
        <w:spacing w:line="560" w:lineRule="exact"/>
        <w:ind w:left="420" w:leftChars="200"/>
        <w:jc w:val="left"/>
        <w:rPr>
          <w:b/>
          <w:color w:val="000000" w:themeColor="text1"/>
          <w:sz w:val="28"/>
          <w14:textFill>
            <w14:solidFill>
              <w14:schemeClr w14:val="tx1"/>
            </w14:solidFill>
          </w14:textFill>
        </w:rPr>
      </w:pPr>
      <w:r>
        <w:rPr>
          <w:color w:val="000000" w:themeColor="text1"/>
          <w14:textFill>
            <w14:solidFill>
              <w14:schemeClr w14:val="tx1"/>
            </w14:solidFill>
          </w14:textFill>
        </w:rPr>
        <w:br w:type="page"/>
      </w:r>
    </w:p>
    <w:p w14:paraId="164515EB">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附件1：</w:t>
      </w:r>
    </w:p>
    <w:p w14:paraId="73669FDA">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430F52F9">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数据探查申请表</w:t>
      </w:r>
    </w:p>
    <w:p w14:paraId="3DEF0023">
      <w:pPr>
        <w:spacing w:line="0" w:lineRule="atLeast"/>
        <w:jc w:val="center"/>
        <w:rPr>
          <w:rFonts w:hint="eastAsia" w:ascii="楷体_GB2312" w:hAnsi="宋体" w:eastAsia="楷体_GB2312"/>
          <w:color w:val="000000" w:themeColor="text1"/>
          <w:szCs w:val="32"/>
          <w14:textFill>
            <w14:solidFill>
              <w14:schemeClr w14:val="tx1"/>
            </w14:solidFill>
          </w14:textFill>
        </w:rPr>
      </w:pPr>
    </w:p>
    <w:p w14:paraId="14E504DA">
      <w:pPr>
        <w:spacing w:line="0" w:lineRule="atLeas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Layout w:type="fixed"/>
        <w:tblCellMar>
          <w:top w:w="0" w:type="dxa"/>
          <w:left w:w="108" w:type="dxa"/>
          <w:bottom w:w="0" w:type="dxa"/>
          <w:right w:w="108" w:type="dxa"/>
        </w:tblCellMar>
      </w:tblPr>
      <w:tblGrid>
        <w:gridCol w:w="808"/>
        <w:gridCol w:w="1143"/>
        <w:gridCol w:w="2497"/>
        <w:gridCol w:w="747"/>
        <w:gridCol w:w="442"/>
        <w:gridCol w:w="1134"/>
        <w:gridCol w:w="2126"/>
      </w:tblGrid>
      <w:tr w14:paraId="50F13C12">
        <w:tblPrEx>
          <w:tblCellMar>
            <w:top w:w="0" w:type="dxa"/>
            <w:left w:w="108" w:type="dxa"/>
            <w:bottom w:w="0" w:type="dxa"/>
            <w:right w:w="108" w:type="dxa"/>
          </w:tblCellMar>
        </w:tblPrEx>
        <w:trPr>
          <w:trHeight w:val="405" w:hRule="atLeast"/>
        </w:trPr>
        <w:tc>
          <w:tcPr>
            <w:tcW w:w="1951" w:type="dxa"/>
            <w:gridSpan w:val="2"/>
            <w:tcBorders>
              <w:top w:val="single" w:color="auto" w:sz="8" w:space="0"/>
              <w:left w:val="single" w:color="auto" w:sz="8" w:space="0"/>
              <w:bottom w:val="single" w:color="auto" w:sz="8" w:space="0"/>
              <w:right w:val="single" w:color="auto" w:sz="8" w:space="0"/>
            </w:tcBorders>
            <w:vAlign w:val="center"/>
          </w:tcPr>
          <w:p w14:paraId="30F7D34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gridSpan w:val="3"/>
            <w:tcBorders>
              <w:top w:val="single" w:color="auto" w:sz="8" w:space="0"/>
              <w:left w:val="single" w:color="auto" w:sz="8" w:space="0"/>
              <w:bottom w:val="single" w:color="auto" w:sz="8" w:space="0"/>
              <w:right w:val="single" w:color="auto" w:sz="8" w:space="0"/>
            </w:tcBorders>
            <w:vAlign w:val="center"/>
          </w:tcPr>
          <w:p w14:paraId="2E70E11F">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single" w:color="auto" w:sz="8" w:space="0"/>
              <w:left w:val="single" w:color="auto" w:sz="8" w:space="0"/>
              <w:bottom w:val="single" w:color="auto" w:sz="8" w:space="0"/>
              <w:right w:val="single" w:color="auto" w:sz="8" w:space="0"/>
            </w:tcBorders>
            <w:vAlign w:val="center"/>
          </w:tcPr>
          <w:p w14:paraId="3B79410C">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申请日期</w:t>
            </w:r>
          </w:p>
        </w:tc>
        <w:tc>
          <w:tcPr>
            <w:tcW w:w="2126" w:type="dxa"/>
            <w:tcBorders>
              <w:top w:val="single" w:color="auto" w:sz="8" w:space="0"/>
              <w:left w:val="single" w:color="auto" w:sz="8" w:space="0"/>
              <w:bottom w:val="single" w:color="auto" w:sz="8" w:space="0"/>
              <w:right w:val="single" w:color="auto" w:sz="8" w:space="0"/>
            </w:tcBorders>
            <w:vAlign w:val="center"/>
          </w:tcPr>
          <w:p w14:paraId="35C13A9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3578B677">
        <w:tblPrEx>
          <w:tblCellMar>
            <w:top w:w="0" w:type="dxa"/>
            <w:left w:w="108" w:type="dxa"/>
            <w:bottom w:w="0" w:type="dxa"/>
            <w:right w:w="108" w:type="dxa"/>
          </w:tblCellMar>
        </w:tblPrEx>
        <w:trPr>
          <w:trHeight w:val="531" w:hRule="atLeast"/>
        </w:trPr>
        <w:tc>
          <w:tcPr>
            <w:tcW w:w="1951" w:type="dxa"/>
            <w:gridSpan w:val="2"/>
            <w:tcBorders>
              <w:top w:val="single" w:color="auto" w:sz="8" w:space="0"/>
              <w:left w:val="single" w:color="auto" w:sz="8" w:space="0"/>
              <w:bottom w:val="single" w:color="auto" w:sz="8" w:space="0"/>
              <w:right w:val="single" w:color="auto" w:sz="8" w:space="0"/>
            </w:tcBorders>
            <w:vAlign w:val="center"/>
          </w:tcPr>
          <w:p w14:paraId="519A657D">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gridSpan w:val="3"/>
            <w:tcBorders>
              <w:top w:val="single" w:color="auto" w:sz="8" w:space="0"/>
              <w:left w:val="single" w:color="auto" w:sz="8" w:space="0"/>
              <w:bottom w:val="single" w:color="auto" w:sz="8" w:space="0"/>
              <w:right w:val="single" w:color="auto" w:sz="8" w:space="0"/>
            </w:tcBorders>
            <w:vAlign w:val="center"/>
          </w:tcPr>
          <w:p w14:paraId="2B345C48">
            <w:pPr>
              <w:widowControl/>
              <w:rPr>
                <w:rFonts w:hint="eastAsia" w:ascii="宋体" w:hAnsi="宋体" w:eastAsia="宋体" w:cs="宋体"/>
                <w:color w:val="000000" w:themeColor="text1"/>
                <w:kern w:val="0"/>
                <w:sz w:val="22"/>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14:paraId="12C4F0E7">
            <w:pPr>
              <w:widowControl/>
              <w:rPr>
                <w:rFonts w:hint="eastAsia" w:ascii="宋体" w:hAnsi="宋体" w:eastAsia="宋体" w:cs="宋体"/>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联系电话</w:t>
            </w:r>
          </w:p>
        </w:tc>
        <w:tc>
          <w:tcPr>
            <w:tcW w:w="2126" w:type="dxa"/>
            <w:tcBorders>
              <w:top w:val="single" w:color="auto" w:sz="8" w:space="0"/>
              <w:left w:val="single" w:color="auto" w:sz="8" w:space="0"/>
              <w:bottom w:val="single" w:color="auto" w:sz="8" w:space="0"/>
              <w:right w:val="single" w:color="auto" w:sz="8" w:space="0"/>
            </w:tcBorders>
            <w:vAlign w:val="center"/>
          </w:tcPr>
          <w:p w14:paraId="285A90FB">
            <w:pPr>
              <w:widowControl/>
              <w:rPr>
                <w:rFonts w:hint="eastAsia" w:ascii="宋体" w:hAnsi="宋体" w:eastAsia="宋体" w:cs="宋体"/>
                <w:color w:val="000000" w:themeColor="text1"/>
                <w:kern w:val="0"/>
                <w:sz w:val="22"/>
                <w14:textFill>
                  <w14:solidFill>
                    <w14:schemeClr w14:val="tx1"/>
                  </w14:solidFill>
                </w14:textFill>
              </w:rPr>
            </w:pPr>
          </w:p>
        </w:tc>
      </w:tr>
      <w:tr w14:paraId="5C20DB3C">
        <w:tblPrEx>
          <w:tblCellMar>
            <w:top w:w="0" w:type="dxa"/>
            <w:left w:w="108" w:type="dxa"/>
            <w:bottom w:w="0" w:type="dxa"/>
            <w:right w:w="108" w:type="dxa"/>
          </w:tblCellMar>
        </w:tblPrEx>
        <w:trPr>
          <w:trHeight w:val="531" w:hRule="atLeast"/>
        </w:trPr>
        <w:tc>
          <w:tcPr>
            <w:tcW w:w="1951" w:type="dxa"/>
            <w:gridSpan w:val="2"/>
            <w:tcBorders>
              <w:top w:val="single" w:color="auto" w:sz="8" w:space="0"/>
              <w:left w:val="single" w:color="auto" w:sz="8" w:space="0"/>
              <w:bottom w:val="single" w:color="auto" w:sz="8" w:space="0"/>
              <w:right w:val="single" w:color="auto" w:sz="8" w:space="0"/>
            </w:tcBorders>
            <w:vAlign w:val="center"/>
          </w:tcPr>
          <w:p w14:paraId="72FCBF6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gridSpan w:val="3"/>
            <w:tcBorders>
              <w:top w:val="single" w:color="auto" w:sz="8" w:space="0"/>
              <w:left w:val="single" w:color="auto" w:sz="8" w:space="0"/>
              <w:bottom w:val="single" w:color="auto" w:sz="8" w:space="0"/>
              <w:right w:val="single" w:color="auto" w:sz="8" w:space="0"/>
            </w:tcBorders>
            <w:vAlign w:val="center"/>
          </w:tcPr>
          <w:p w14:paraId="6548D4BF">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tcBorders>
              <w:top w:val="single" w:color="auto" w:sz="8" w:space="0"/>
              <w:left w:val="single" w:color="auto" w:sz="8" w:space="0"/>
              <w:bottom w:val="single" w:color="auto" w:sz="8" w:space="0"/>
              <w:right w:val="single" w:color="auto" w:sz="8" w:space="0"/>
            </w:tcBorders>
            <w:vAlign w:val="center"/>
          </w:tcPr>
          <w:p w14:paraId="361691E8">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联系电话</w:t>
            </w:r>
          </w:p>
        </w:tc>
        <w:tc>
          <w:tcPr>
            <w:tcW w:w="2126" w:type="dxa"/>
            <w:tcBorders>
              <w:top w:val="single" w:color="auto" w:sz="8" w:space="0"/>
              <w:left w:val="single" w:color="auto" w:sz="8" w:space="0"/>
              <w:bottom w:val="single" w:color="auto" w:sz="8" w:space="0"/>
              <w:right w:val="single" w:color="auto" w:sz="8" w:space="0"/>
            </w:tcBorders>
            <w:vAlign w:val="center"/>
          </w:tcPr>
          <w:p w14:paraId="1AE8480D">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EBB12E5">
        <w:tblPrEx>
          <w:tblCellMar>
            <w:top w:w="0" w:type="dxa"/>
            <w:left w:w="108" w:type="dxa"/>
            <w:bottom w:w="0" w:type="dxa"/>
            <w:right w:w="108" w:type="dxa"/>
          </w:tblCellMar>
        </w:tblPrEx>
        <w:trPr>
          <w:trHeight w:val="252"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738775B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数据需求说明</w:t>
            </w:r>
          </w:p>
        </w:tc>
      </w:tr>
      <w:tr w14:paraId="33486D69">
        <w:tblPrEx>
          <w:tblCellMar>
            <w:top w:w="0" w:type="dxa"/>
            <w:left w:w="108" w:type="dxa"/>
            <w:bottom w:w="0" w:type="dxa"/>
            <w:right w:w="108" w:type="dxa"/>
          </w:tblCellMar>
        </w:tblPrEx>
        <w:trPr>
          <w:trHeight w:val="390"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59D09DF4">
            <w:pPr>
              <w:widowControl/>
              <w:jc w:val="left"/>
              <w:rPr>
                <w:rFonts w:hint="eastAsia" w:ascii="宋体" w:hAnsi="宋体" w:eastAsia="宋体" w:cs="宋体"/>
                <w:b/>
                <w:bCs/>
                <w:iCs/>
                <w:color w:val="000000" w:themeColor="text1"/>
                <w:kern w:val="0"/>
                <w:sz w:val="22"/>
                <w:lang w:eastAsia="zh-Hans"/>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探查目的说明</w:t>
            </w:r>
            <w:r>
              <w:rPr>
                <w:rFonts w:ascii="宋体" w:hAnsi="宋体" w:eastAsia="宋体" w:cs="宋体"/>
                <w:b/>
                <w:bCs/>
                <w:iCs/>
                <w:color w:val="000000" w:themeColor="text1"/>
                <w:kern w:val="0"/>
                <w:sz w:val="22"/>
                <w:lang w:eastAsia="zh-Hans"/>
                <w14:textFill>
                  <w14:solidFill>
                    <w14:schemeClr w14:val="tx1"/>
                  </w14:solidFill>
                </w14:textFill>
              </w:rPr>
              <w:t xml:space="preserve">   </w:t>
            </w:r>
            <w:r>
              <w:rPr>
                <w:rFonts w:ascii="宋体" w:hAnsi="宋体" w:eastAsia="宋体" w:cs="宋体"/>
                <w:b/>
                <w:bCs/>
                <w:color w:val="000000" w:themeColor="text1"/>
                <w:kern w:val="0"/>
                <w:sz w:val="22"/>
                <w14:textFill>
                  <w14:solidFill>
                    <w14:schemeClr w14:val="tx1"/>
                  </w14:solidFill>
                </w14:textFill>
              </w:rPr>
              <w:t xml:space="preserve"> </w:t>
            </w:r>
          </w:p>
        </w:tc>
      </w:tr>
      <w:tr w14:paraId="4276864E">
        <w:tblPrEx>
          <w:tblCellMar>
            <w:top w:w="0" w:type="dxa"/>
            <w:left w:w="108" w:type="dxa"/>
            <w:bottom w:w="0" w:type="dxa"/>
            <w:right w:w="108" w:type="dxa"/>
          </w:tblCellMar>
        </w:tblPrEx>
        <w:trPr>
          <w:trHeight w:val="892" w:hRule="atLeast"/>
        </w:trPr>
        <w:tc>
          <w:tcPr>
            <w:tcW w:w="8897" w:type="dxa"/>
            <w:gridSpan w:val="7"/>
            <w:tcBorders>
              <w:top w:val="single" w:color="auto" w:sz="8" w:space="0"/>
              <w:left w:val="single" w:color="auto" w:sz="8" w:space="0"/>
              <w:bottom w:val="single" w:color="auto" w:sz="8" w:space="0"/>
              <w:right w:val="single" w:color="auto" w:sz="8" w:space="0"/>
            </w:tcBorders>
          </w:tcPr>
          <w:p w14:paraId="7C9A31D4">
            <w:pPr>
              <w:widowControl/>
              <w:rPr>
                <w:rFonts w:hint="eastAsia" w:ascii="宋体" w:hAnsi="宋体" w:eastAsia="宋体" w:cs="宋体"/>
                <w:iCs/>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探查目的应简洁清晰地阐述进行数据探查的核心意图。结合研究项目背景和预期成果，说明通过此次数据探查希望解决的问题或达成的初步目标。</w:t>
            </w:r>
          </w:p>
        </w:tc>
      </w:tr>
      <w:tr w14:paraId="40ECEE3A">
        <w:tblPrEx>
          <w:tblCellMar>
            <w:top w:w="0" w:type="dxa"/>
            <w:left w:w="108" w:type="dxa"/>
            <w:bottom w:w="0" w:type="dxa"/>
            <w:right w:w="108" w:type="dxa"/>
          </w:tblCellMar>
        </w:tblPrEx>
        <w:trPr>
          <w:trHeight w:val="390"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580B3494">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申请探查内容</w:t>
            </w:r>
            <w:r>
              <w:rPr>
                <w:rFonts w:ascii="宋体" w:hAnsi="宋体" w:eastAsia="宋体" w:cs="宋体"/>
                <w:b/>
                <w:bCs/>
                <w:iCs/>
                <w:color w:val="000000" w:themeColor="text1"/>
                <w:kern w:val="0"/>
                <w:sz w:val="22"/>
                <w:lang w:eastAsia="zh-Hans"/>
                <w14:textFill>
                  <w14:solidFill>
                    <w14:schemeClr w14:val="tx1"/>
                  </w14:solidFill>
                </w14:textFill>
              </w:rPr>
              <w:t xml:space="preserve">   </w:t>
            </w:r>
            <w:r>
              <w:rPr>
                <w:rFonts w:ascii="宋体" w:hAnsi="宋体" w:eastAsia="宋体" w:cs="宋体"/>
                <w:b/>
                <w:bCs/>
                <w:color w:val="000000" w:themeColor="text1"/>
                <w:kern w:val="0"/>
                <w:sz w:val="22"/>
                <w14:textFill>
                  <w14:solidFill>
                    <w14:schemeClr w14:val="tx1"/>
                  </w14:solidFill>
                </w14:textFill>
              </w:rPr>
              <w:t xml:space="preserve"> </w:t>
            </w:r>
          </w:p>
        </w:tc>
      </w:tr>
      <w:tr w14:paraId="1D1072C0">
        <w:tblPrEx>
          <w:tblCellMar>
            <w:top w:w="0" w:type="dxa"/>
            <w:left w:w="108" w:type="dxa"/>
            <w:bottom w:w="0" w:type="dxa"/>
            <w:right w:w="108" w:type="dxa"/>
          </w:tblCellMar>
        </w:tblPrEx>
        <w:trPr>
          <w:trHeight w:val="1503"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5C7C0674">
            <w:pPr>
              <w:widowControl/>
              <w:rPr>
                <w:rFonts w:hint="eastAsia" w:ascii="宋体" w:hAnsi="宋体" w:eastAsia="宋体" w:cs="宋体"/>
                <w:iCs/>
                <w:color w:val="000000" w:themeColor="text1"/>
                <w:kern w:val="0"/>
                <w:sz w:val="22"/>
                <w:lang w:eastAsia="zh-Hans"/>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申请探查内容需精准列举想要从数据库获取的数据。比如，若研究医保报销对患者就医行为的影响，可填写 “患者每次就医的医保报销金额、自付费用、就医科室、药品使用明细” 等。</w:t>
            </w:r>
          </w:p>
        </w:tc>
      </w:tr>
      <w:tr w14:paraId="25697728">
        <w:tblPrEx>
          <w:tblCellMar>
            <w:top w:w="0" w:type="dxa"/>
            <w:left w:w="108" w:type="dxa"/>
            <w:bottom w:w="0" w:type="dxa"/>
            <w:right w:w="108" w:type="dxa"/>
          </w:tblCellMar>
        </w:tblPrEx>
        <w:trPr>
          <w:trHeight w:val="390" w:hRule="atLeast"/>
        </w:trPr>
        <w:tc>
          <w:tcPr>
            <w:tcW w:w="8897" w:type="dxa"/>
            <w:gridSpan w:val="7"/>
            <w:tcBorders>
              <w:top w:val="single" w:color="auto" w:sz="8" w:space="0"/>
              <w:left w:val="single" w:color="auto" w:sz="8" w:space="0"/>
              <w:bottom w:val="single" w:color="auto" w:sz="8" w:space="0"/>
              <w:right w:val="single" w:color="auto" w:sz="8" w:space="0"/>
            </w:tcBorders>
            <w:vAlign w:val="center"/>
          </w:tcPr>
          <w:p w14:paraId="1B0EE4BA">
            <w:pPr>
              <w:widowControl/>
              <w:jc w:val="left"/>
              <w:rPr>
                <w:rFonts w:hint="eastAsia" w:ascii="宋体" w:hAnsi="宋体" w:eastAsia="宋体" w:cs="宋体"/>
                <w:b/>
                <w:bCs/>
                <w:iCs/>
                <w:color w:val="000000" w:themeColor="text1"/>
                <w:kern w:val="0"/>
                <w:sz w:val="22"/>
                <w:lang w:eastAsia="zh-Hans"/>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入组标准</w:t>
            </w:r>
          </w:p>
        </w:tc>
      </w:tr>
      <w:tr w14:paraId="41C13FCA">
        <w:tblPrEx>
          <w:tblCellMar>
            <w:top w:w="0" w:type="dxa"/>
            <w:left w:w="108" w:type="dxa"/>
            <w:bottom w:w="0" w:type="dxa"/>
            <w:right w:w="108" w:type="dxa"/>
          </w:tblCellMar>
        </w:tblPrEx>
        <w:trPr>
          <w:trHeight w:val="1416" w:hRule="atLeast"/>
        </w:trPr>
        <w:tc>
          <w:tcPr>
            <w:tcW w:w="8897" w:type="dxa"/>
            <w:gridSpan w:val="7"/>
            <w:tcBorders>
              <w:top w:val="single" w:color="auto" w:sz="8" w:space="0"/>
              <w:left w:val="single" w:color="auto" w:sz="8" w:space="0"/>
              <w:bottom w:val="single" w:color="auto" w:sz="8" w:space="0"/>
              <w:right w:val="single" w:color="auto" w:sz="8" w:space="0"/>
            </w:tcBorders>
          </w:tcPr>
          <w:p w14:paraId="5A0D0D3A">
            <w:pPr>
              <w:widowControl/>
              <w:rPr>
                <w:rFonts w:hint="eastAsia" w:ascii="宋体" w:hAnsi="宋体" w:eastAsia="宋体" w:cs="宋体"/>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入组标准用于明确从数据库选取数据的对象条件。例如，研究某种心血管疾病药物疗效，入组标准可设定为 “年龄 40 - 70 岁，确诊为冠心病且近半年内接受过特定药物治疗的患者” 。</w:t>
            </w:r>
          </w:p>
        </w:tc>
      </w:tr>
      <w:tr w14:paraId="6E8C8FDB">
        <w:tblPrEx>
          <w:tblCellMar>
            <w:top w:w="0" w:type="dxa"/>
            <w:left w:w="108" w:type="dxa"/>
            <w:bottom w:w="0" w:type="dxa"/>
            <w:right w:w="108" w:type="dxa"/>
          </w:tblCellMar>
        </w:tblPrEx>
        <w:trPr>
          <w:trHeight w:val="1870" w:hRule="atLeast"/>
        </w:trPr>
        <w:tc>
          <w:tcPr>
            <w:tcW w:w="8897" w:type="dxa"/>
            <w:gridSpan w:val="7"/>
            <w:tcBorders>
              <w:top w:val="single" w:color="auto" w:sz="8" w:space="0"/>
              <w:left w:val="single" w:color="auto" w:sz="8" w:space="0"/>
              <w:bottom w:val="single" w:color="auto" w:sz="8" w:space="0"/>
              <w:right w:val="single" w:color="auto" w:sz="8" w:space="0"/>
            </w:tcBorders>
          </w:tcPr>
          <w:p w14:paraId="2DB8FA6E">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承诺书：</w:t>
            </w:r>
          </w:p>
          <w:p w14:paraId="2C6C23D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本人郑重承诺：本人及团队成员对工作中接触的各类数据，包括原始数据、分析成果及处理方法等严格保密。绝不向任何未经授权的个人或组织透露，仅在工作必要范围内依规使用，不私自复制、留存与传播。若违反承诺，愿承担全部法律责任，赔偿相关损失。本承诺自签署之日起生效。</w:t>
            </w:r>
          </w:p>
          <w:p w14:paraId="4BA75C0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项目负责人签名：</w:t>
            </w:r>
          </w:p>
          <w:p w14:paraId="6E8139A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62B52900">
        <w:tblPrEx>
          <w:tblCellMar>
            <w:top w:w="0" w:type="dxa"/>
            <w:left w:w="108" w:type="dxa"/>
            <w:bottom w:w="0" w:type="dxa"/>
            <w:right w:w="108" w:type="dxa"/>
          </w:tblCellMar>
        </w:tblPrEx>
        <w:trPr>
          <w:trHeight w:val="90" w:hRule="atLeast"/>
        </w:trPr>
        <w:tc>
          <w:tcPr>
            <w:tcW w:w="808" w:type="dxa"/>
            <w:tcBorders>
              <w:top w:val="single" w:color="auto" w:sz="8" w:space="0"/>
              <w:left w:val="single" w:color="auto" w:sz="8" w:space="0"/>
              <w:bottom w:val="single" w:color="auto" w:sz="4" w:space="0"/>
              <w:right w:val="single" w:color="auto" w:sz="8" w:space="0"/>
            </w:tcBorders>
            <w:vAlign w:val="center"/>
          </w:tcPr>
          <w:p w14:paraId="2177B195">
            <w:pPr>
              <w:widowControl/>
              <w:rPr>
                <w:rFonts w:hint="eastAsia" w:ascii="宋体" w:hAnsi="宋体" w:eastAsia="宋体" w:cs="宋体"/>
                <w:b/>
                <w:color w:val="000000" w:themeColor="text1"/>
                <w:kern w:val="0"/>
                <w:sz w:val="22"/>
                <w14:textFill>
                  <w14:solidFill>
                    <w14:schemeClr w14:val="tx1"/>
                  </w14:solidFill>
                </w14:textFill>
              </w:rPr>
            </w:pPr>
            <w:r>
              <w:rPr>
                <w:rFonts w:ascii="宋体" w:hAnsi="宋体" w:eastAsia="宋体" w:cs="宋体"/>
                <w:b/>
                <w:color w:val="000000" w:themeColor="text1"/>
                <w:kern w:val="0"/>
                <w:sz w:val="22"/>
                <w14:textFill>
                  <w14:solidFill>
                    <w14:schemeClr w14:val="tx1"/>
                  </w14:solidFill>
                </w14:textFill>
              </w:rPr>
              <w:t xml:space="preserve"> </w:t>
            </w:r>
            <w:r>
              <w:rPr>
                <w:rFonts w:hint="eastAsia" w:ascii="宋体" w:hAnsi="宋体" w:eastAsia="宋体" w:cs="宋体"/>
                <w:b/>
                <w:color w:val="000000" w:themeColor="text1"/>
                <w:kern w:val="0"/>
                <w:sz w:val="22"/>
                <w14:textFill>
                  <w14:solidFill>
                    <w14:schemeClr w14:val="tx1"/>
                  </w14:solidFill>
                </w14:textFill>
              </w:rPr>
              <w:t>初审</w:t>
            </w:r>
          </w:p>
          <w:p w14:paraId="07E45FB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p>
          <w:p w14:paraId="5F37FCD7">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t xml:space="preserve">                 </w:t>
            </w:r>
          </w:p>
        </w:tc>
        <w:tc>
          <w:tcPr>
            <w:tcW w:w="3640" w:type="dxa"/>
            <w:gridSpan w:val="2"/>
            <w:tcBorders>
              <w:top w:val="single" w:color="auto" w:sz="8" w:space="0"/>
              <w:left w:val="single" w:color="auto" w:sz="8" w:space="0"/>
              <w:bottom w:val="single" w:color="auto" w:sz="4" w:space="0"/>
              <w:right w:val="single" w:color="auto" w:sz="8" w:space="0"/>
            </w:tcBorders>
            <w:vAlign w:val="center"/>
          </w:tcPr>
          <w:p w14:paraId="01EBA165">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479B58A3">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c>
          <w:tcPr>
            <w:tcW w:w="747" w:type="dxa"/>
            <w:tcBorders>
              <w:top w:val="single" w:color="auto" w:sz="8" w:space="0"/>
              <w:left w:val="single" w:color="auto" w:sz="8" w:space="0"/>
              <w:bottom w:val="single" w:color="auto" w:sz="4" w:space="0"/>
              <w:right w:val="single" w:color="auto" w:sz="8" w:space="0"/>
            </w:tcBorders>
            <w:vAlign w:val="center"/>
          </w:tcPr>
          <w:p w14:paraId="2DA440D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p>
          <w:p w14:paraId="1158E1A9">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意见</w:t>
            </w:r>
            <w:r>
              <w:rPr>
                <w:rFonts w:hint="eastAsia" w:ascii="宋体" w:hAnsi="宋体" w:eastAsia="宋体" w:cs="宋体"/>
                <w:b/>
                <w:color w:val="000000" w:themeColor="text1"/>
                <w:kern w:val="0"/>
                <w:sz w:val="22"/>
                <w14:textFill>
                  <w14:solidFill>
                    <w14:schemeClr w14:val="tx1"/>
                  </w14:solidFill>
                </w14:textFill>
              </w:rPr>
              <w:t xml:space="preserve"> </w:t>
            </w:r>
            <w:r>
              <w:rPr>
                <w:rFonts w:hint="eastAsia" w:ascii="宋体" w:hAnsi="宋体" w:eastAsia="宋体" w:cs="宋体"/>
                <w:b/>
                <w:color w:val="000000" w:themeColor="text1"/>
                <w:kern w:val="0"/>
                <w:sz w:val="22"/>
                <w:lang w:eastAsia="zh-Hans"/>
                <w14:textFill>
                  <w14:solidFill>
                    <w14:schemeClr w14:val="tx1"/>
                  </w14:solidFill>
                </w14:textFill>
              </w:rPr>
              <w:t>　</w:t>
            </w:r>
          </w:p>
          <w:p w14:paraId="19D5CA8B">
            <w:pPr>
              <w:widowControl/>
              <w:jc w:val="center"/>
              <w:rPr>
                <w:rFonts w:hint="eastAsia" w:ascii="宋体" w:hAnsi="宋体" w:eastAsia="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3702" w:type="dxa"/>
            <w:gridSpan w:val="3"/>
            <w:tcBorders>
              <w:top w:val="single" w:color="auto" w:sz="8" w:space="0"/>
              <w:left w:val="single" w:color="auto" w:sz="8" w:space="0"/>
              <w:bottom w:val="single" w:color="auto" w:sz="4" w:space="0"/>
              <w:right w:val="single" w:color="auto" w:sz="8" w:space="0"/>
            </w:tcBorders>
            <w:vAlign w:val="center"/>
          </w:tcPr>
          <w:p w14:paraId="39C7E82D">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4522CA3C">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30395121">
        <w:tblPrEx>
          <w:tblCellMar>
            <w:top w:w="0" w:type="dxa"/>
            <w:left w:w="108" w:type="dxa"/>
            <w:bottom w:w="0" w:type="dxa"/>
            <w:right w:w="108" w:type="dxa"/>
          </w:tblCellMar>
        </w:tblPrEx>
        <w:trPr>
          <w:trHeight w:val="90" w:hRule="atLeast"/>
        </w:trPr>
        <w:tc>
          <w:tcPr>
            <w:tcW w:w="8897" w:type="dxa"/>
            <w:gridSpan w:val="7"/>
            <w:tcBorders>
              <w:top w:val="single" w:color="auto" w:sz="4" w:space="0"/>
              <w:left w:val="nil"/>
              <w:bottom w:val="nil"/>
              <w:right w:val="nil"/>
            </w:tcBorders>
            <w:vAlign w:val="center"/>
          </w:tcPr>
          <w:p w14:paraId="5AF2D099">
            <w:pPr>
              <w:widowControl/>
              <w:rPr>
                <w:rFonts w:hint="eastAsia" w:ascii="宋体" w:hAnsi="宋体" w:eastAsia="宋体"/>
                <w:color w:val="000000" w:themeColor="text1"/>
                <w:kern w:val="0"/>
                <w:sz w:val="22"/>
                <w14:textFill>
                  <w14:solidFill>
                    <w14:schemeClr w14:val="tx1"/>
                  </w14:solidFill>
                </w14:textFill>
              </w:rPr>
            </w:pPr>
            <w:r>
              <w:rPr>
                <w:rFonts w:hint="eastAsia" w:ascii="宋体" w:hAnsi="宋体" w:eastAsia="宋体"/>
                <w:color w:val="000000" w:themeColor="text1"/>
                <w:kern w:val="0"/>
                <w:sz w:val="18"/>
                <w:szCs w:val="20"/>
                <w14:textFill>
                  <w14:solidFill>
                    <w14:schemeClr w14:val="tx1"/>
                  </w14:solidFill>
                </w14:textFill>
              </w:rPr>
              <w:t>注：联系电话：0898-68591890（前台） 68591887（余主任办） 官方网站：https://ybj.hainan.gov.cn/zczx/</w:t>
            </w:r>
          </w:p>
        </w:tc>
      </w:tr>
    </w:tbl>
    <w:p w14:paraId="21EA26C6">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附件2：</w:t>
      </w:r>
    </w:p>
    <w:p w14:paraId="2EDE2DDB">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1C91FFAE">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项目立项申请书</w:t>
      </w:r>
    </w:p>
    <w:p w14:paraId="280A76E0">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8"/>
        <w:gridCol w:w="1183"/>
        <w:gridCol w:w="3686"/>
        <w:gridCol w:w="1134"/>
        <w:gridCol w:w="2126"/>
      </w:tblGrid>
      <w:tr w14:paraId="608B0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gridSpan w:val="2"/>
            <w:vAlign w:val="center"/>
          </w:tcPr>
          <w:p w14:paraId="347F3FD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vAlign w:val="center"/>
          </w:tcPr>
          <w:p w14:paraId="10C144D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6179EFB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申请日期</w:t>
            </w:r>
          </w:p>
        </w:tc>
        <w:tc>
          <w:tcPr>
            <w:tcW w:w="2126" w:type="dxa"/>
            <w:vAlign w:val="center"/>
          </w:tcPr>
          <w:p w14:paraId="1DEE785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33D1B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gridSpan w:val="2"/>
            <w:vAlign w:val="center"/>
          </w:tcPr>
          <w:p w14:paraId="516A759E">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3"/>
            <w:vAlign w:val="center"/>
          </w:tcPr>
          <w:p w14:paraId="7C2F0B4E">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3C10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gridSpan w:val="2"/>
            <w:vAlign w:val="center"/>
          </w:tcPr>
          <w:p w14:paraId="0FA1035D">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vAlign w:val="center"/>
          </w:tcPr>
          <w:p w14:paraId="2F0AC4FA">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4B337B85">
            <w:pPr>
              <w:widowControl/>
              <w:rPr>
                <w:rFonts w:hint="eastAsia" w:ascii="宋体" w:hAnsi="宋体" w:eastAsia="宋体" w:cs="宋体"/>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联系电话</w:t>
            </w:r>
          </w:p>
        </w:tc>
        <w:tc>
          <w:tcPr>
            <w:tcW w:w="2126" w:type="dxa"/>
            <w:vAlign w:val="center"/>
          </w:tcPr>
          <w:p w14:paraId="111668D9">
            <w:pPr>
              <w:widowControl/>
              <w:rPr>
                <w:rFonts w:hint="eastAsia" w:ascii="宋体" w:hAnsi="宋体" w:eastAsia="宋体" w:cs="宋体"/>
                <w:color w:val="000000" w:themeColor="text1"/>
                <w:kern w:val="0"/>
                <w:sz w:val="22"/>
                <w14:textFill>
                  <w14:solidFill>
                    <w14:schemeClr w14:val="tx1"/>
                  </w14:solidFill>
                </w14:textFill>
              </w:rPr>
            </w:pPr>
          </w:p>
        </w:tc>
      </w:tr>
      <w:tr w14:paraId="0B21C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gridSpan w:val="2"/>
            <w:vAlign w:val="center"/>
          </w:tcPr>
          <w:p w14:paraId="3EBFA22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vAlign w:val="center"/>
          </w:tcPr>
          <w:p w14:paraId="58BCF8A7">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649BFEE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联系电话</w:t>
            </w:r>
          </w:p>
        </w:tc>
        <w:tc>
          <w:tcPr>
            <w:tcW w:w="2126" w:type="dxa"/>
            <w:vAlign w:val="center"/>
          </w:tcPr>
          <w:p w14:paraId="4F8DB9E8">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394E0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trPr>
        <w:tc>
          <w:tcPr>
            <w:tcW w:w="8897" w:type="dxa"/>
            <w:gridSpan w:val="5"/>
            <w:vAlign w:val="center"/>
          </w:tcPr>
          <w:p w14:paraId="2ADB4760">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项目信息内容</w:t>
            </w:r>
          </w:p>
        </w:tc>
      </w:tr>
      <w:tr w14:paraId="4A65B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5"/>
            <w:vAlign w:val="center"/>
          </w:tcPr>
          <w:p w14:paraId="0090B468">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项目目的</w:t>
            </w:r>
          </w:p>
        </w:tc>
      </w:tr>
      <w:tr w14:paraId="07DA1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4" w:hRule="atLeast"/>
        </w:trPr>
        <w:tc>
          <w:tcPr>
            <w:tcW w:w="8897" w:type="dxa"/>
            <w:gridSpan w:val="5"/>
          </w:tcPr>
          <w:p w14:paraId="3BA01889">
            <w:pPr>
              <w:widowControl/>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全面描述项目预期的实际应用场景，说明在何种业务场景下运用相关数据和技术</w:t>
            </w:r>
          </w:p>
        </w:tc>
      </w:tr>
      <w:tr w14:paraId="14D17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5"/>
            <w:vAlign w:val="center"/>
          </w:tcPr>
          <w:p w14:paraId="549C8CC6">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应用场景</w:t>
            </w:r>
          </w:p>
        </w:tc>
      </w:tr>
      <w:tr w14:paraId="54CDA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2" w:hRule="atLeast"/>
        </w:trPr>
        <w:tc>
          <w:tcPr>
            <w:tcW w:w="8897" w:type="dxa"/>
            <w:gridSpan w:val="5"/>
          </w:tcPr>
          <w:p w14:paraId="42807322">
            <w:pPr>
              <w:widowControl/>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iCs/>
                <w:color w:val="000000" w:themeColor="text1"/>
                <w:kern w:val="0"/>
                <w:sz w:val="22"/>
                <w14:textFill>
                  <w14:solidFill>
                    <w14:schemeClr w14:val="tx1"/>
                  </w14:solidFill>
                </w14:textFill>
              </w:rPr>
              <w:t>全面描述项目预期的实际应用场景，说明在何种业务场景下运用相关数据和技术</w:t>
            </w:r>
          </w:p>
        </w:tc>
      </w:tr>
      <w:tr w14:paraId="1192C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5"/>
            <w:vAlign w:val="center"/>
          </w:tcPr>
          <w:p w14:paraId="7055405A">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数据需求</w:t>
            </w:r>
          </w:p>
        </w:tc>
      </w:tr>
      <w:tr w14:paraId="19BC5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2" w:hRule="atLeast"/>
        </w:trPr>
        <w:tc>
          <w:tcPr>
            <w:tcW w:w="8897" w:type="dxa"/>
            <w:gridSpan w:val="5"/>
          </w:tcPr>
          <w:p w14:paraId="46290C82">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ascii="宋体" w:hAnsi="宋体" w:eastAsia="宋体" w:cs="宋体"/>
                <w:iCs/>
                <w:color w:val="000000" w:themeColor="text1"/>
                <w:kern w:val="0"/>
                <w:sz w:val="22"/>
                <w:lang w:eastAsia="zh-Hans"/>
                <w14:textFill>
                  <w14:solidFill>
                    <w14:schemeClr w14:val="tx1"/>
                  </w14:solidFill>
                </w14:textFill>
              </w:rPr>
              <w:t>精准罗列项目所需的数据种类、数据量、数据来源以及数据字段等详细需求，确保数据支撑的准确性和完整性。</w:t>
            </w:r>
          </w:p>
          <w:p w14:paraId="2FD1ABE6">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p>
        </w:tc>
      </w:tr>
      <w:tr w14:paraId="710C5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8897" w:type="dxa"/>
            <w:gridSpan w:val="5"/>
          </w:tcPr>
          <w:p w14:paraId="68E695C3">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项目方案</w:t>
            </w:r>
          </w:p>
        </w:tc>
      </w:tr>
      <w:tr w14:paraId="47835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trPr>
        <w:tc>
          <w:tcPr>
            <w:tcW w:w="8897" w:type="dxa"/>
            <w:gridSpan w:val="5"/>
          </w:tcPr>
          <w:p w14:paraId="0209A81F">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简述项目方案内容（含研究内容、研究方法、技术路线、相关利益方声明等），并附上具体的项目设计方案。</w:t>
            </w:r>
          </w:p>
        </w:tc>
      </w:tr>
      <w:tr w14:paraId="5E9B4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8897" w:type="dxa"/>
            <w:gridSpan w:val="5"/>
            <w:vAlign w:val="center"/>
          </w:tcPr>
          <w:p w14:paraId="146E17FF">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项目进度计划</w:t>
            </w:r>
          </w:p>
        </w:tc>
      </w:tr>
      <w:tr w14:paraId="4249C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3" w:hRule="atLeast"/>
        </w:trPr>
        <w:tc>
          <w:tcPr>
            <w:tcW w:w="8897" w:type="dxa"/>
            <w:gridSpan w:val="5"/>
          </w:tcPr>
          <w:p w14:paraId="053BA0C6">
            <w:pPr>
              <w:widowControl/>
              <w:rPr>
                <w:rFonts w:hint="eastAsia" w:ascii="宋体" w:hAnsi="宋体" w:eastAsia="宋体" w:cs="宋体"/>
                <w:iCs/>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简述</w:t>
            </w:r>
            <w:r>
              <w:rPr>
                <w:rFonts w:hint="eastAsia" w:ascii="宋体" w:hAnsi="宋体" w:eastAsia="宋体" w:cs="宋体"/>
                <w:iCs/>
                <w:color w:val="000000" w:themeColor="text1"/>
                <w:kern w:val="0"/>
                <w:sz w:val="22"/>
                <w:lang w:eastAsia="zh-Hans"/>
                <w14:textFill>
                  <w14:solidFill>
                    <w14:schemeClr w14:val="tx1"/>
                  </w14:solidFill>
                </w14:textFill>
              </w:rPr>
              <w:t>项目开展全过程的时间安排与任务规划。</w:t>
            </w:r>
          </w:p>
          <w:p w14:paraId="5B937058">
            <w:pPr>
              <w:widowControl/>
              <w:rPr>
                <w:rFonts w:hint="eastAsia" w:ascii="宋体" w:hAnsi="宋体" w:eastAsia="宋体" w:cs="宋体"/>
                <w:iCs/>
                <w:color w:val="000000" w:themeColor="text1"/>
                <w:kern w:val="0"/>
                <w:sz w:val="22"/>
                <w14:textFill>
                  <w14:solidFill>
                    <w14:schemeClr w14:val="tx1"/>
                  </w14:solidFill>
                </w14:textFill>
              </w:rPr>
            </w:pPr>
          </w:p>
        </w:tc>
      </w:tr>
      <w:tr w14:paraId="2764F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8897" w:type="dxa"/>
            <w:gridSpan w:val="5"/>
            <w:vAlign w:val="center"/>
          </w:tcPr>
          <w:p w14:paraId="23023982">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预期成果</w:t>
            </w:r>
          </w:p>
        </w:tc>
      </w:tr>
      <w:tr w14:paraId="1EDEC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1" w:hRule="atLeast"/>
        </w:trPr>
        <w:tc>
          <w:tcPr>
            <w:tcW w:w="8897" w:type="dxa"/>
            <w:gridSpan w:val="5"/>
          </w:tcPr>
          <w:p w14:paraId="68B9116F">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lang w:eastAsia="zh-Hans"/>
                <w14:textFill>
                  <w14:solidFill>
                    <w14:schemeClr w14:val="tx1"/>
                  </w14:solidFill>
                </w14:textFill>
              </w:rPr>
              <w:t>明确阐述项目完成后预期达成的成果形式，如经济学评价报告、医保预算影响分析报告、卫生技术评估报告、学术论文、决策支持模型等，并说明预期成果对业务的推动作用和价值体现，以及拟导出数据结果条目，如费用类、医疗资源利用类</w:t>
            </w:r>
            <w:r>
              <w:rPr>
                <w:rFonts w:hint="eastAsia" w:ascii="宋体" w:hAnsi="宋体" w:eastAsia="宋体" w:cs="宋体"/>
                <w:iCs/>
                <w:color w:val="000000" w:themeColor="text1"/>
                <w:kern w:val="0"/>
                <w:sz w:val="22"/>
                <w14:textFill>
                  <w14:solidFill>
                    <w14:schemeClr w14:val="tx1"/>
                  </w14:solidFill>
                </w14:textFill>
              </w:rPr>
              <w:t>、</w:t>
            </w:r>
            <w:r>
              <w:rPr>
                <w:rFonts w:hint="eastAsia" w:ascii="宋体" w:hAnsi="宋体" w:eastAsia="宋体" w:cs="宋体"/>
                <w:iCs/>
                <w:color w:val="000000" w:themeColor="text1"/>
                <w:kern w:val="0"/>
                <w:sz w:val="22"/>
                <w:lang w:eastAsia="zh-Hans"/>
                <w14:textFill>
                  <w14:solidFill>
                    <w14:schemeClr w14:val="tx1"/>
                  </w14:solidFill>
                </w14:textFill>
              </w:rPr>
              <w:t>临床结局类等等统</w:t>
            </w:r>
            <w:r>
              <w:rPr>
                <w:rFonts w:hint="eastAsia" w:ascii="宋体" w:hAnsi="宋体" w:eastAsia="宋体" w:cs="宋体"/>
                <w:iCs/>
                <w:color w:val="000000" w:themeColor="text1"/>
                <w:kern w:val="0"/>
                <w:sz w:val="22"/>
                <w14:textFill>
                  <w14:solidFill>
                    <w14:schemeClr w14:val="tx1"/>
                  </w14:solidFill>
                </w14:textFill>
              </w:rPr>
              <w:t>计结果、图表、报告等。</w:t>
            </w:r>
          </w:p>
        </w:tc>
      </w:tr>
      <w:tr w14:paraId="00ADBE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trPr>
        <w:tc>
          <w:tcPr>
            <w:tcW w:w="8897" w:type="dxa"/>
            <w:gridSpan w:val="5"/>
            <w:vAlign w:val="center"/>
          </w:tcPr>
          <w:p w14:paraId="627C1A5B">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4E0BF365">
            <w:pPr>
              <w:widowControl/>
              <w:ind w:firstLine="3300" w:firstLineChars="1500"/>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项目负责人签字</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w:t>
            </w:r>
          </w:p>
          <w:p w14:paraId="3B853778">
            <w:pPr>
              <w:jc w:val="center"/>
              <w:rPr>
                <w:rFonts w:hint="eastAsia" w:ascii="宋体" w:hAnsi="宋体" w:eastAsia="宋体" w:cs="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56B5D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8" w:hRule="atLeast"/>
        </w:trPr>
        <w:tc>
          <w:tcPr>
            <w:tcW w:w="768" w:type="dxa"/>
            <w:vAlign w:val="center"/>
          </w:tcPr>
          <w:p w14:paraId="24816243">
            <w:pPr>
              <w:widowControl/>
              <w:rPr>
                <w:rFonts w:hint="eastAsia" w:ascii="宋体" w:hAnsi="宋体" w:eastAsia="宋体" w:cs="宋体"/>
                <w:b/>
                <w:color w:val="000000" w:themeColor="text1"/>
                <w:kern w:val="0"/>
                <w:sz w:val="22"/>
                <w14:textFill>
                  <w14:solidFill>
                    <w14:schemeClr w14:val="tx1"/>
                  </w14:solidFill>
                </w14:textFill>
              </w:rPr>
            </w:pPr>
            <w:r>
              <w:rPr>
                <w:rFonts w:ascii="宋体" w:hAnsi="宋体" w:eastAsia="宋体" w:cs="宋体"/>
                <w:b/>
                <w:color w:val="000000" w:themeColor="text1"/>
                <w:kern w:val="0"/>
                <w:sz w:val="22"/>
                <w14:textFill>
                  <w14:solidFill>
                    <w14:schemeClr w14:val="tx1"/>
                  </w14:solidFill>
                </w14:textFill>
              </w:rPr>
              <w:t xml:space="preserve">   </w:t>
            </w:r>
            <w:r>
              <w:rPr>
                <w:rFonts w:hint="eastAsia" w:ascii="宋体" w:hAnsi="宋体" w:eastAsia="宋体" w:cs="宋体"/>
                <w:b/>
                <w:color w:val="000000" w:themeColor="text1"/>
                <w:kern w:val="0"/>
                <w:sz w:val="22"/>
                <w14:textFill>
                  <w14:solidFill>
                    <w14:schemeClr w14:val="tx1"/>
                  </w14:solidFill>
                </w14:textFill>
              </w:rPr>
              <w:t>评审</w:t>
            </w:r>
          </w:p>
          <w:p w14:paraId="12A35C9E">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p w14:paraId="2024C1D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8129" w:type="dxa"/>
            <w:gridSpan w:val="4"/>
            <w:vAlign w:val="center"/>
          </w:tcPr>
          <w:p w14:paraId="3D2C821F">
            <w:pPr>
              <w:widowControl/>
              <w:jc w:val="center"/>
              <w:rPr>
                <w:rFonts w:hint="eastAsia" w:ascii="宋体" w:hAnsi="宋体" w:eastAsia="宋体" w:cs="宋体"/>
                <w:color w:val="000000" w:themeColor="text1"/>
                <w:kern w:val="0"/>
                <w:sz w:val="22"/>
                <w14:textFill>
                  <w14:solidFill>
                    <w14:schemeClr w14:val="tx1"/>
                  </w14:solidFill>
                </w14:textFill>
              </w:rPr>
            </w:pPr>
          </w:p>
          <w:p w14:paraId="6F88C5E0">
            <w:pPr>
              <w:widowControl/>
              <w:ind w:firstLine="2640" w:firstLineChars="1200"/>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评审人员签字：</w:t>
            </w:r>
          </w:p>
          <w:p w14:paraId="6D1C0607">
            <w:pPr>
              <w:widowControl/>
              <w:jc w:val="center"/>
              <w:rPr>
                <w:rFonts w:hint="eastAsia" w:ascii="宋体" w:hAnsi="宋体" w:eastAsia="宋体" w:cs="宋体"/>
                <w:color w:val="000000" w:themeColor="text1"/>
                <w:kern w:val="0"/>
                <w:sz w:val="22"/>
                <w14:textFill>
                  <w14:solidFill>
                    <w14:schemeClr w14:val="tx1"/>
                  </w14:solidFill>
                </w14:textFill>
              </w:rPr>
            </w:pPr>
          </w:p>
          <w:p w14:paraId="67202ADC">
            <w:pPr>
              <w:widowControl/>
              <w:jc w:val="center"/>
              <w:rPr>
                <w:rFonts w:hint="eastAsia" w:ascii="宋体" w:hAnsi="宋体" w:eastAsia="宋体" w:cs="宋体"/>
                <w:color w:val="000000" w:themeColor="text1"/>
                <w:kern w:val="0"/>
                <w:sz w:val="22"/>
                <w14:textFill>
                  <w14:solidFill>
                    <w14:schemeClr w14:val="tx1"/>
                  </w14:solidFill>
                </w14:textFill>
              </w:rPr>
            </w:pPr>
          </w:p>
          <w:p w14:paraId="58191E8D">
            <w:pPr>
              <w:widowControl/>
              <w:ind w:firstLine="880" w:firstLineChars="400"/>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1A34983D">
      <w:pPr>
        <w:rPr>
          <w:color w:val="000000" w:themeColor="text1"/>
          <w14:textFill>
            <w14:solidFill>
              <w14:schemeClr w14:val="tx1"/>
            </w14:solidFill>
          </w14:textFill>
        </w:rPr>
      </w:pPr>
    </w:p>
    <w:p w14:paraId="6EC1139B">
      <w:pPr>
        <w:rPr>
          <w:color w:val="000000" w:themeColor="text1"/>
          <w14:textFill>
            <w14:solidFill>
              <w14:schemeClr w14:val="tx1"/>
            </w14:solidFill>
          </w14:textFill>
        </w:rPr>
      </w:pPr>
    </w:p>
    <w:p w14:paraId="001A0B09">
      <w:pPr>
        <w:rPr>
          <w:color w:val="000000" w:themeColor="text1"/>
          <w14:textFill>
            <w14:solidFill>
              <w14:schemeClr w14:val="tx1"/>
            </w14:solidFill>
          </w14:textFill>
        </w:rPr>
      </w:pPr>
    </w:p>
    <w:p w14:paraId="02261723">
      <w:pPr>
        <w:rPr>
          <w:color w:val="000000" w:themeColor="text1"/>
          <w14:textFill>
            <w14:solidFill>
              <w14:schemeClr w14:val="tx1"/>
            </w14:solidFill>
          </w14:textFill>
        </w:rPr>
      </w:pPr>
    </w:p>
    <w:p w14:paraId="0A525C68">
      <w:pPr>
        <w:rPr>
          <w:color w:val="000000" w:themeColor="text1"/>
          <w14:textFill>
            <w14:solidFill>
              <w14:schemeClr w14:val="tx1"/>
            </w14:solidFill>
          </w14:textFill>
        </w:rPr>
      </w:pPr>
    </w:p>
    <w:p w14:paraId="14AFB699">
      <w:pPr>
        <w:rPr>
          <w:color w:val="000000" w:themeColor="text1"/>
          <w14:textFill>
            <w14:solidFill>
              <w14:schemeClr w14:val="tx1"/>
            </w14:solidFill>
          </w14:textFill>
        </w:rPr>
      </w:pPr>
    </w:p>
    <w:p w14:paraId="33FCC158">
      <w:pPr>
        <w:pStyle w:val="5"/>
        <w:rPr>
          <w:color w:val="000000" w:themeColor="text1"/>
          <w14:textFill>
            <w14:solidFill>
              <w14:schemeClr w14:val="tx1"/>
            </w14:solidFill>
          </w14:textFill>
        </w:rPr>
        <w:sectPr>
          <w:footerReference r:id="rId3" w:type="default"/>
          <w:pgSz w:w="11906" w:h="16838"/>
          <w:pgMar w:top="1440" w:right="1800" w:bottom="1440" w:left="1800" w:header="851" w:footer="992" w:gutter="0"/>
          <w:pgNumType w:fmt="numberInDash"/>
          <w:cols w:space="0" w:num="1"/>
          <w:docGrid w:type="lines" w:linePitch="387" w:charSpace="0"/>
        </w:sectPr>
      </w:pPr>
    </w:p>
    <w:p w14:paraId="0292202E">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附件3：</w:t>
      </w:r>
    </w:p>
    <w:p w14:paraId="3AE94051">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1553D1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ascii="方正小标宋简体" w:hAnsi="宋体" w:eastAsia="方正小标宋简体"/>
          <w:color w:val="000000" w:themeColor="text1"/>
          <w:sz w:val="40"/>
          <w:szCs w:val="32"/>
          <w14:textFill>
            <w14:solidFill>
              <w14:schemeClr w14:val="tx1"/>
            </w14:solidFill>
          </w14:textFill>
        </w:rPr>
        <w:t>项目立项</w:t>
      </w:r>
      <w:r>
        <w:rPr>
          <w:rFonts w:hint="eastAsia" w:ascii="方正小标宋简体" w:hAnsi="宋体" w:eastAsia="方正小标宋简体"/>
          <w:color w:val="000000" w:themeColor="text1"/>
          <w:sz w:val="40"/>
          <w:szCs w:val="32"/>
          <w14:textFill>
            <w14:solidFill>
              <w14:schemeClr w14:val="tx1"/>
            </w14:solidFill>
          </w14:textFill>
        </w:rPr>
        <w:t>评估</w:t>
      </w:r>
      <w:r>
        <w:rPr>
          <w:rFonts w:ascii="方正小标宋简体" w:hAnsi="宋体" w:eastAsia="方正小标宋简体"/>
          <w:color w:val="000000" w:themeColor="text1"/>
          <w:sz w:val="40"/>
          <w:szCs w:val="32"/>
          <w14:textFill>
            <w14:solidFill>
              <w14:schemeClr w14:val="tx1"/>
            </w14:solidFill>
          </w14:textFill>
        </w:rPr>
        <w:t>表</w:t>
      </w:r>
    </w:p>
    <w:p w14:paraId="5E1512AA">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273"/>
        <w:gridCol w:w="84"/>
        <w:gridCol w:w="331"/>
        <w:gridCol w:w="1381"/>
        <w:gridCol w:w="428"/>
        <w:gridCol w:w="1279"/>
        <w:gridCol w:w="945"/>
        <w:gridCol w:w="742"/>
        <w:gridCol w:w="1483"/>
      </w:tblGrid>
      <w:tr w14:paraId="6F5D9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6979DAE6">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9"/>
            <w:vAlign w:val="center"/>
          </w:tcPr>
          <w:p w14:paraId="02CF8CEA">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DFC9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8897" w:type="dxa"/>
            <w:gridSpan w:val="10"/>
            <w:vAlign w:val="center"/>
          </w:tcPr>
          <w:p w14:paraId="750DD04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评估内容（请在对应等级打√）</w:t>
            </w:r>
          </w:p>
        </w:tc>
      </w:tr>
      <w:tr w14:paraId="67123C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10"/>
            <w:vAlign w:val="center"/>
          </w:tcPr>
          <w:p w14:paraId="4DFC6742">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b/>
                <w:bCs/>
                <w:iCs/>
                <w:color w:val="000000" w:themeColor="text1"/>
                <w:kern w:val="0"/>
                <w:sz w:val="22"/>
                <w14:textFill>
                  <w14:solidFill>
                    <w14:schemeClr w14:val="tx1"/>
                  </w14:solidFill>
                </w14:textFill>
              </w:rPr>
              <w:t>1. 项目合法性评估</w:t>
            </w:r>
          </w:p>
        </w:tc>
      </w:tr>
      <w:tr w14:paraId="70DB0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atLeast"/>
        </w:trPr>
        <w:tc>
          <w:tcPr>
            <w:tcW w:w="2639" w:type="dxa"/>
            <w:gridSpan w:val="4"/>
          </w:tcPr>
          <w:p w14:paraId="41B4291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评估指标</w:t>
            </w:r>
          </w:p>
        </w:tc>
        <w:tc>
          <w:tcPr>
            <w:tcW w:w="1809" w:type="dxa"/>
            <w:gridSpan w:val="2"/>
          </w:tcPr>
          <w:p w14:paraId="379856C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完全符合</w:t>
            </w:r>
          </w:p>
        </w:tc>
        <w:tc>
          <w:tcPr>
            <w:tcW w:w="2224" w:type="dxa"/>
            <w:gridSpan w:val="2"/>
          </w:tcPr>
          <w:p w14:paraId="6A45F5D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基本符合</w:t>
            </w:r>
          </w:p>
        </w:tc>
        <w:tc>
          <w:tcPr>
            <w:tcW w:w="2225" w:type="dxa"/>
            <w:gridSpan w:val="2"/>
          </w:tcPr>
          <w:p w14:paraId="18F457D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存在风险</w:t>
            </w:r>
          </w:p>
        </w:tc>
      </w:tr>
      <w:tr w14:paraId="657A40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2639" w:type="dxa"/>
            <w:gridSpan w:val="4"/>
          </w:tcPr>
          <w:p w14:paraId="1CFC3DE6">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政策法规符合度</w:t>
            </w:r>
          </w:p>
        </w:tc>
        <w:tc>
          <w:tcPr>
            <w:tcW w:w="1809" w:type="dxa"/>
            <w:gridSpan w:val="2"/>
          </w:tcPr>
          <w:p w14:paraId="13DF600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7B7373E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17319DA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0DA34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2639" w:type="dxa"/>
            <w:gridSpan w:val="4"/>
          </w:tcPr>
          <w:p w14:paraId="1E009C24">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伦理合规性（如涉及人类 / 动物数据）</w:t>
            </w:r>
          </w:p>
        </w:tc>
        <w:tc>
          <w:tcPr>
            <w:tcW w:w="1809" w:type="dxa"/>
            <w:gridSpan w:val="2"/>
          </w:tcPr>
          <w:p w14:paraId="1872DB5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095525F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229D752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19BF1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trPr>
        <w:tc>
          <w:tcPr>
            <w:tcW w:w="2639" w:type="dxa"/>
            <w:gridSpan w:val="4"/>
          </w:tcPr>
          <w:p w14:paraId="4ADBA8CD">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数据权属合法性</w:t>
            </w:r>
          </w:p>
        </w:tc>
        <w:tc>
          <w:tcPr>
            <w:tcW w:w="1809" w:type="dxa"/>
            <w:gridSpan w:val="2"/>
          </w:tcPr>
          <w:p w14:paraId="67E7A805">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3D25C91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6D9F77AD">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17954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10"/>
            <w:vAlign w:val="center"/>
          </w:tcPr>
          <w:p w14:paraId="52796E9C">
            <w:pPr>
              <w:widowControl/>
              <w:jc w:val="left"/>
              <w:rPr>
                <w:rFonts w:hint="eastAsia" w:ascii="宋体" w:hAnsi="宋体" w:eastAsia="宋体" w:cs="宋体"/>
                <w:b/>
                <w:bCs/>
                <w:iCs/>
                <w:color w:val="000000" w:themeColor="text1"/>
                <w:kern w:val="0"/>
                <w:sz w:val="22"/>
                <w14:textFill>
                  <w14:solidFill>
                    <w14:schemeClr w14:val="tx1"/>
                  </w14:solidFill>
                </w14:textFill>
              </w:rPr>
            </w:pPr>
            <w:r>
              <w:rPr>
                <w:rFonts w:ascii="宋体" w:hAnsi="宋体" w:eastAsia="宋体" w:cs="宋体"/>
                <w:b/>
                <w:bCs/>
                <w:iCs/>
                <w:color w:val="000000" w:themeColor="text1"/>
                <w:kern w:val="0"/>
                <w:sz w:val="22"/>
                <w14:textFill>
                  <w14:solidFill>
                    <w14:schemeClr w14:val="tx1"/>
                  </w14:solidFill>
                </w14:textFill>
              </w:rPr>
              <w:t>2. 数据需求合理性评估</w:t>
            </w:r>
          </w:p>
        </w:tc>
      </w:tr>
      <w:tr w14:paraId="2267C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639" w:type="dxa"/>
            <w:gridSpan w:val="4"/>
          </w:tcPr>
          <w:p w14:paraId="547DE03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评估指标</w:t>
            </w:r>
          </w:p>
        </w:tc>
        <w:tc>
          <w:tcPr>
            <w:tcW w:w="1809" w:type="dxa"/>
            <w:gridSpan w:val="2"/>
          </w:tcPr>
          <w:p w14:paraId="7C0F731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合理且必要</w:t>
            </w:r>
          </w:p>
        </w:tc>
        <w:tc>
          <w:tcPr>
            <w:tcW w:w="2224" w:type="dxa"/>
            <w:gridSpan w:val="2"/>
          </w:tcPr>
          <w:p w14:paraId="77BF6D1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基本合理</w:t>
            </w:r>
          </w:p>
        </w:tc>
        <w:tc>
          <w:tcPr>
            <w:tcW w:w="2225" w:type="dxa"/>
            <w:gridSpan w:val="2"/>
          </w:tcPr>
          <w:p w14:paraId="05C99BB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需优化</w:t>
            </w:r>
          </w:p>
        </w:tc>
      </w:tr>
      <w:tr w14:paraId="5EF41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639" w:type="dxa"/>
            <w:gridSpan w:val="4"/>
          </w:tcPr>
          <w:p w14:paraId="021EE8A9">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数据与研究目标匹配度</w:t>
            </w:r>
          </w:p>
        </w:tc>
        <w:tc>
          <w:tcPr>
            <w:tcW w:w="1809" w:type="dxa"/>
            <w:gridSpan w:val="2"/>
          </w:tcPr>
          <w:p w14:paraId="76D05D6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329C399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2E5A72D5">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617CD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trPr>
        <w:tc>
          <w:tcPr>
            <w:tcW w:w="2639" w:type="dxa"/>
            <w:gridSpan w:val="4"/>
          </w:tcPr>
          <w:p w14:paraId="561B07AA">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数据获取方式可行性</w:t>
            </w:r>
          </w:p>
        </w:tc>
        <w:tc>
          <w:tcPr>
            <w:tcW w:w="1809" w:type="dxa"/>
            <w:gridSpan w:val="2"/>
          </w:tcPr>
          <w:p w14:paraId="6601EFC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7357A7A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04C700F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6F1FF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 w:hRule="atLeast"/>
        </w:trPr>
        <w:tc>
          <w:tcPr>
            <w:tcW w:w="2639" w:type="dxa"/>
            <w:gridSpan w:val="4"/>
          </w:tcPr>
          <w:p w14:paraId="0DF0FFDA">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数据量与成本匹配度</w:t>
            </w:r>
          </w:p>
        </w:tc>
        <w:tc>
          <w:tcPr>
            <w:tcW w:w="1809" w:type="dxa"/>
            <w:gridSpan w:val="2"/>
          </w:tcPr>
          <w:p w14:paraId="7194120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4" w:type="dxa"/>
            <w:gridSpan w:val="2"/>
          </w:tcPr>
          <w:p w14:paraId="588398F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2225" w:type="dxa"/>
            <w:gridSpan w:val="2"/>
          </w:tcPr>
          <w:p w14:paraId="4B90051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2A98CA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8897" w:type="dxa"/>
            <w:gridSpan w:val="10"/>
            <w:vAlign w:val="center"/>
          </w:tcPr>
          <w:p w14:paraId="374D4690">
            <w:pPr>
              <w:widowControl/>
              <w:jc w:val="left"/>
              <w:rPr>
                <w:rFonts w:hint="eastAsia" w:ascii="宋体" w:hAnsi="宋体" w:eastAsia="宋体" w:cs="宋体"/>
                <w:iCs/>
                <w:color w:val="000000" w:themeColor="text1"/>
                <w:kern w:val="0"/>
                <w:sz w:val="22"/>
                <w14:textFill>
                  <w14:solidFill>
                    <w14:schemeClr w14:val="tx1"/>
                  </w14:solidFill>
                </w14:textFill>
              </w:rPr>
            </w:pPr>
            <w:r>
              <w:rPr>
                <w:rFonts w:ascii="宋体" w:hAnsi="宋体" w:eastAsia="宋体" w:cs="宋体"/>
                <w:b/>
                <w:bCs/>
                <w:iCs/>
                <w:color w:val="000000" w:themeColor="text1"/>
                <w:kern w:val="0"/>
                <w:sz w:val="22"/>
                <w14:textFill>
                  <w14:solidFill>
                    <w14:schemeClr w14:val="tx1"/>
                  </w14:solidFill>
                </w14:textFill>
              </w:rPr>
              <w:t>3. 技术可行性评估</w:t>
            </w:r>
          </w:p>
        </w:tc>
      </w:tr>
      <w:tr w14:paraId="673E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3" w:hRule="atLeast"/>
        </w:trPr>
        <w:tc>
          <w:tcPr>
            <w:tcW w:w="2308" w:type="dxa"/>
            <w:gridSpan w:val="3"/>
          </w:tcPr>
          <w:p w14:paraId="42AD7396">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评估指标</w:t>
            </w:r>
          </w:p>
        </w:tc>
        <w:tc>
          <w:tcPr>
            <w:tcW w:w="1712" w:type="dxa"/>
            <w:gridSpan w:val="2"/>
          </w:tcPr>
          <w:p w14:paraId="13380FA5">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技术成熟</w:t>
            </w:r>
          </w:p>
        </w:tc>
        <w:tc>
          <w:tcPr>
            <w:tcW w:w="1707" w:type="dxa"/>
            <w:gridSpan w:val="2"/>
          </w:tcPr>
          <w:p w14:paraId="68BCF1B9">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具有可行性</w:t>
            </w:r>
          </w:p>
        </w:tc>
        <w:tc>
          <w:tcPr>
            <w:tcW w:w="1687" w:type="dxa"/>
            <w:gridSpan w:val="2"/>
          </w:tcPr>
          <w:p w14:paraId="33923CA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存在技术难点</w:t>
            </w:r>
          </w:p>
        </w:tc>
        <w:tc>
          <w:tcPr>
            <w:tcW w:w="1483" w:type="dxa"/>
          </w:tcPr>
          <w:p w14:paraId="0C2E4CA2">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不可行</w:t>
            </w:r>
          </w:p>
        </w:tc>
      </w:tr>
      <w:tr w14:paraId="1AC5F2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308" w:type="dxa"/>
            <w:gridSpan w:val="3"/>
          </w:tcPr>
          <w:p w14:paraId="66D4E94A">
            <w:pPr>
              <w:widowControl/>
              <w:jc w:val="center"/>
              <w:rPr>
                <w:rFonts w:hint="eastAsia" w:ascii="宋体" w:hAnsi="宋体" w:eastAsia="宋体" w:cs="宋体"/>
                <w:bCs/>
                <w:color w:val="000000" w:themeColor="text1"/>
                <w:kern w:val="0"/>
                <w:sz w:val="22"/>
                <w:lang w:eastAsia="zh-Hans"/>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数据采集技术可行性</w:t>
            </w:r>
          </w:p>
        </w:tc>
        <w:tc>
          <w:tcPr>
            <w:tcW w:w="1712" w:type="dxa"/>
            <w:gridSpan w:val="2"/>
          </w:tcPr>
          <w:p w14:paraId="1106AB74">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707" w:type="dxa"/>
            <w:gridSpan w:val="2"/>
          </w:tcPr>
          <w:p w14:paraId="47EC466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687" w:type="dxa"/>
            <w:gridSpan w:val="2"/>
          </w:tcPr>
          <w:p w14:paraId="4E54A46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483" w:type="dxa"/>
          </w:tcPr>
          <w:p w14:paraId="20348B05">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257822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308" w:type="dxa"/>
            <w:gridSpan w:val="3"/>
          </w:tcPr>
          <w:p w14:paraId="36FE3825">
            <w:pPr>
              <w:widowControl/>
              <w:jc w:val="center"/>
              <w:rPr>
                <w:rFonts w:hint="eastAsia" w:ascii="宋体" w:hAnsi="宋体" w:eastAsia="宋体" w:cs="宋体"/>
                <w:bCs/>
                <w:color w:val="000000" w:themeColor="text1"/>
                <w:kern w:val="0"/>
                <w:sz w:val="22"/>
                <w:lang w:eastAsia="zh-Hans"/>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数据清洗与标准化方案适用性</w:t>
            </w:r>
          </w:p>
        </w:tc>
        <w:tc>
          <w:tcPr>
            <w:tcW w:w="1712" w:type="dxa"/>
            <w:gridSpan w:val="2"/>
          </w:tcPr>
          <w:p w14:paraId="51BCA41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707" w:type="dxa"/>
            <w:gridSpan w:val="2"/>
          </w:tcPr>
          <w:p w14:paraId="4CF07048">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687" w:type="dxa"/>
            <w:gridSpan w:val="2"/>
          </w:tcPr>
          <w:p w14:paraId="3F105725">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483" w:type="dxa"/>
          </w:tcPr>
          <w:p w14:paraId="70EBE9E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3A79B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308" w:type="dxa"/>
            <w:gridSpan w:val="3"/>
          </w:tcPr>
          <w:p w14:paraId="0CD0402D">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数据分析方法合理性</w:t>
            </w:r>
          </w:p>
        </w:tc>
        <w:tc>
          <w:tcPr>
            <w:tcW w:w="1712" w:type="dxa"/>
            <w:gridSpan w:val="2"/>
          </w:tcPr>
          <w:p w14:paraId="2C3AB04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707" w:type="dxa"/>
            <w:gridSpan w:val="2"/>
          </w:tcPr>
          <w:p w14:paraId="6288600A">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687" w:type="dxa"/>
            <w:gridSpan w:val="2"/>
          </w:tcPr>
          <w:p w14:paraId="24D942D7">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c>
          <w:tcPr>
            <w:tcW w:w="1483" w:type="dxa"/>
          </w:tcPr>
          <w:p w14:paraId="3DE5F877">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w:t>
            </w:r>
          </w:p>
        </w:tc>
      </w:tr>
      <w:tr w14:paraId="1BF51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8897" w:type="dxa"/>
            <w:gridSpan w:val="10"/>
          </w:tcPr>
          <w:p w14:paraId="6A500C4F">
            <w:pPr>
              <w:widowControl/>
              <w:jc w:val="both"/>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4.拟导出结果条目</w:t>
            </w:r>
          </w:p>
        </w:tc>
      </w:tr>
      <w:tr w14:paraId="2C951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224" w:type="dxa"/>
            <w:gridSpan w:val="2"/>
          </w:tcPr>
          <w:p w14:paraId="23D7B155">
            <w:pPr>
              <w:widowControl/>
              <w:jc w:val="center"/>
              <w:rPr>
                <w:rFonts w:hint="eastAsia" w:ascii="宋体" w:hAnsi="宋体" w:eastAsia="宋体" w:cs="宋体"/>
                <w:b w:val="0"/>
                <w:bCs/>
                <w:iCs w:val="0"/>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图片□</w:t>
            </w:r>
          </w:p>
        </w:tc>
        <w:tc>
          <w:tcPr>
            <w:tcW w:w="2224" w:type="dxa"/>
            <w:gridSpan w:val="4"/>
          </w:tcPr>
          <w:p w14:paraId="24BAC85F">
            <w:pPr>
              <w:widowControl/>
              <w:jc w:val="center"/>
              <w:rPr>
                <w:rFonts w:hint="eastAsia" w:ascii="宋体" w:hAnsi="宋体" w:eastAsia="宋体" w:cs="宋体"/>
                <w:b w:val="0"/>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表格□</w:t>
            </w:r>
          </w:p>
        </w:tc>
        <w:tc>
          <w:tcPr>
            <w:tcW w:w="2224" w:type="dxa"/>
            <w:gridSpan w:val="2"/>
          </w:tcPr>
          <w:p w14:paraId="2CA5AAB9">
            <w:pPr>
              <w:widowControl/>
              <w:jc w:val="center"/>
              <w:rPr>
                <w:rFonts w:hint="eastAsia" w:ascii="宋体" w:hAnsi="宋体" w:eastAsia="宋体" w:cs="宋体"/>
                <w:b w:val="0"/>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代码□</w:t>
            </w:r>
          </w:p>
        </w:tc>
        <w:tc>
          <w:tcPr>
            <w:tcW w:w="2225" w:type="dxa"/>
            <w:gridSpan w:val="2"/>
          </w:tcPr>
          <w:p w14:paraId="6A933640">
            <w:pPr>
              <w:widowControl/>
              <w:jc w:val="center"/>
              <w:rPr>
                <w:rFonts w:hint="eastAsia" w:ascii="宋体" w:hAnsi="宋体" w:eastAsia="宋体" w:cs="宋体"/>
                <w:b w:val="0"/>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数据□</w:t>
            </w:r>
          </w:p>
        </w:tc>
      </w:tr>
      <w:tr w14:paraId="62DE8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8897" w:type="dxa"/>
            <w:gridSpan w:val="10"/>
          </w:tcPr>
          <w:p w14:paraId="6E342E3B">
            <w:pPr>
              <w:widowControl/>
              <w:jc w:val="left"/>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5.评估意见</w:t>
            </w:r>
          </w:p>
        </w:tc>
      </w:tr>
      <w:tr w14:paraId="0B908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 w:hRule="atLeast"/>
        </w:trPr>
        <w:tc>
          <w:tcPr>
            <w:tcW w:w="8897" w:type="dxa"/>
            <w:gridSpan w:val="10"/>
          </w:tcPr>
          <w:p w14:paraId="0D1ACCE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02668C34">
            <w:pPr>
              <w:widowControl/>
              <w:jc w:val="both"/>
              <w:rPr>
                <w:rFonts w:hint="eastAsia" w:ascii="宋体" w:hAnsi="宋体" w:eastAsia="宋体" w:cs="宋体"/>
                <w:color w:val="000000" w:themeColor="text1"/>
                <w:kern w:val="0"/>
                <w:sz w:val="22"/>
                <w14:textFill>
                  <w14:solidFill>
                    <w14:schemeClr w14:val="tx1"/>
                  </w14:solidFill>
                </w14:textFill>
              </w:rPr>
            </w:pPr>
          </w:p>
          <w:p w14:paraId="331D496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r>
              <w:rPr>
                <w:rFonts w:ascii="宋体" w:hAnsi="宋体" w:eastAsia="宋体" w:cs="宋体"/>
                <w:color w:val="000000" w:themeColor="text1"/>
                <w:kern w:val="0"/>
                <w:sz w:val="22"/>
                <w14:textFill>
                  <w14:solidFill>
                    <w14:schemeClr w14:val="tx1"/>
                  </w14:solidFill>
                </w14:textFill>
              </w:rPr>
              <w:t xml:space="preserve"> </w:t>
            </w:r>
          </w:p>
          <w:p w14:paraId="0596F70E">
            <w:pPr>
              <w:widowControl/>
              <w:jc w:val="left"/>
              <w:rPr>
                <w:rFonts w:hint="eastAsia" w:ascii="宋体" w:hAnsi="宋体" w:eastAsia="宋体" w:cs="宋体"/>
                <w:iCs/>
                <w:color w:val="000000" w:themeColor="text1"/>
                <w:kern w:val="0"/>
                <w:sz w:val="22"/>
                <w:lang w:eastAsia="zh-Hans"/>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59D9C27B">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附件4：</w:t>
      </w:r>
    </w:p>
    <w:p w14:paraId="1206C36D">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883DECD">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项目合作协议</w:t>
      </w:r>
    </w:p>
    <w:p w14:paraId="66072CC5">
      <w:pPr>
        <w:spacing w:line="60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（样例）</w:t>
      </w:r>
    </w:p>
    <w:p w14:paraId="3C4D7AA7">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甲方：</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单位名称：海南真实世界数据医保创新应用中心</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法定代表人：杨衍祥</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地址：海南省海口市秀英区长新路87号复兴城国际数字港B座19层</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联系方式：0898-68591890</w:t>
      </w:r>
    </w:p>
    <w:p w14:paraId="03672087">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265795F0">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乙方（数据使用方）：</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单位名称：_______________________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法定代表人：_____________________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地址：___________________________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联系方式：_______________________</w:t>
      </w:r>
    </w:p>
    <w:p w14:paraId="091FE93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p>
    <w:p w14:paraId="2841977A">
      <w:pPr>
        <w:spacing w:line="560" w:lineRule="exact"/>
        <w:ind w:firstLine="600" w:firstLineChars="200"/>
        <w:rPr>
          <w:rFonts w:hint="eastAsia" w:ascii="仿宋_GB2312" w:hAnsi="仿宋_GB2312" w:eastAsia="仿宋_GB2312" w:cstheme="minorBidi"/>
          <w:color w:val="000000" w:themeColor="text1"/>
          <w:sz w:val="32"/>
          <w:szCs w:val="32"/>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鉴于乙方申请使用甲方运营的海南医保真实世界数据研究应用平台（简称“真研平台”）开展</w:t>
      </w:r>
      <w:r>
        <w:rPr>
          <w:rFonts w:hint="eastAsia" w:ascii="仿宋_GB2312" w:hAnsi="仿宋_GB2312" w:eastAsia="仿宋_GB2312" w:cstheme="minorBidi"/>
          <w:b/>
          <w:bCs/>
          <w:color w:val="000000" w:themeColor="text1"/>
          <w:sz w:val="30"/>
          <w:szCs w:val="30"/>
          <w14:textFill>
            <w14:solidFill>
              <w14:schemeClr w14:val="tx1"/>
            </w14:solidFill>
          </w14:textFill>
        </w:rPr>
        <w:t xml:space="preserve"> [项目名称]</w:t>
      </w:r>
      <w:r>
        <w:rPr>
          <w:rFonts w:hint="eastAsia" w:ascii="仿宋_GB2312" w:hAnsi="仿宋_GB2312" w:eastAsia="仿宋_GB2312" w:cstheme="minorBidi"/>
          <w:color w:val="000000" w:themeColor="text1"/>
          <w:sz w:val="30"/>
          <w:szCs w:val="30"/>
          <w14:textFill>
            <w14:solidFill>
              <w14:schemeClr w14:val="tx1"/>
            </w14:solidFill>
          </w14:textFill>
        </w:rPr>
        <w:t>，依据《中华人民共和国数据安全法》《中华人民共和国个人信息保护法》《中华人民共和国网络安全法》《中华人民共和国密码法》《三医真实世界数据使用管理暂行办法》《海南医保真实世界数据研究应用平台使用规程》（简称《使用规程》）及相关法律法规，双方经友好协商，达成如下协议：</w:t>
      </w:r>
    </w:p>
    <w:p w14:paraId="775CF045">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一、合作内容</w:t>
      </w:r>
    </w:p>
    <w:p w14:paraId="437A75D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1.项目目标：乙方通过真研平台开展</w:t>
      </w:r>
      <w:r>
        <w:rPr>
          <w:rFonts w:hint="eastAsia" w:ascii="仿宋_GB2312" w:hAnsi="仿宋_GB2312" w:eastAsia="仿宋_GB2312" w:cstheme="minorBidi"/>
          <w:b/>
          <w:bCs/>
          <w:color w:val="000000" w:themeColor="text1"/>
          <w:sz w:val="30"/>
          <w:szCs w:val="30"/>
          <w14:textFill>
            <w14:solidFill>
              <w14:schemeClr w14:val="tx1"/>
            </w14:solidFill>
          </w14:textFill>
        </w:rPr>
        <w:t xml:space="preserve"> [具体项目内容]</w:t>
      </w:r>
      <w:r>
        <w:rPr>
          <w:rFonts w:hint="eastAsia" w:ascii="仿宋_GB2312" w:hAnsi="仿宋_GB2312" w:eastAsia="仿宋_GB2312" w:cstheme="minorBidi"/>
          <w:color w:val="000000" w:themeColor="text1"/>
          <w:sz w:val="30"/>
          <w:szCs w:val="30"/>
          <w14:textFill>
            <w14:solidFill>
              <w14:schemeClr w14:val="tx1"/>
            </w14:solidFill>
          </w14:textFill>
        </w:rPr>
        <w:t>，具体以《项目立项申请书》为准。</w:t>
      </w:r>
    </w:p>
    <w:p w14:paraId="4C067205">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2.合作范围：甲方为乙方提供数据库访问权限、安全堡垒机及沙箱环境；乙方按《使用规程》申请数据探查、使用等服务，确保项目合法合规实施。</w:t>
      </w:r>
    </w:p>
    <w:p w14:paraId="2E511245">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二、双方权利与义务</w:t>
      </w:r>
    </w:p>
    <w:p w14:paraId="77369C7B">
      <w:pPr>
        <w:spacing w:line="560" w:lineRule="exact"/>
        <w:ind w:firstLine="600" w:firstLineChars="200"/>
        <w:rPr>
          <w:rFonts w:hint="eastAsia" w:ascii="方正楷体_GB2312" w:hAnsi="方正楷体_GB2312" w:eastAsia="方正楷体_GB2312" w:cs="方正楷体_GB2312"/>
          <w:color w:val="000000" w:themeColor="text1"/>
          <w:sz w:val="30"/>
          <w:szCs w:val="30"/>
          <w14:textFill>
            <w14:solidFill>
              <w14:schemeClr w14:val="tx1"/>
            </w14:solidFill>
          </w14:textFill>
        </w:rPr>
      </w:pPr>
      <w:r>
        <w:rPr>
          <w:rFonts w:hint="eastAsia" w:ascii="方正楷体_GB2312" w:hAnsi="方正楷体_GB2312" w:eastAsia="方正楷体_GB2312" w:cs="方正楷体_GB2312"/>
          <w:color w:val="000000" w:themeColor="text1"/>
          <w:sz w:val="30"/>
          <w:szCs w:val="30"/>
          <w14:textFill>
            <w14:solidFill>
              <w14:schemeClr w14:val="tx1"/>
            </w14:solidFill>
          </w14:textFill>
        </w:rPr>
        <w:t>（一）甲方权利与义务</w:t>
      </w:r>
    </w:p>
    <w:p w14:paraId="051E1C77">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1.依据法律法规、甲方管理办法以及《使用规程》，对乙方数据使用行为进行监督管理。</w:t>
      </w:r>
    </w:p>
    <w:p w14:paraId="6F36A56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2.提供真研平台技术支持与安全保障，协助乙方完成数据探查、项目数据库创建等操作。</w:t>
      </w:r>
    </w:p>
    <w:p w14:paraId="1E74EFD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3.对乙方提交的申请材料进行合规性审核。</w:t>
      </w:r>
    </w:p>
    <w:p w14:paraId="0720AE72">
      <w:pPr>
        <w:spacing w:line="560" w:lineRule="exact"/>
        <w:ind w:firstLine="600" w:firstLineChars="200"/>
        <w:rPr>
          <w:rFonts w:hint="eastAsia" w:ascii="方正楷体_GB2312" w:hAnsi="方正楷体_GB2312" w:eastAsia="方正楷体_GB2312" w:cs="方正楷体_GB2312"/>
          <w:color w:val="000000" w:themeColor="text1"/>
          <w:sz w:val="30"/>
          <w:szCs w:val="30"/>
          <w14:textFill>
            <w14:solidFill>
              <w14:schemeClr w14:val="tx1"/>
            </w14:solidFill>
          </w14:textFill>
        </w:rPr>
      </w:pPr>
      <w:r>
        <w:rPr>
          <w:rFonts w:hint="eastAsia" w:ascii="方正楷体_GB2312" w:hAnsi="方正楷体_GB2312" w:eastAsia="方正楷体_GB2312" w:cs="方正楷体_GB2312"/>
          <w:color w:val="000000" w:themeColor="text1"/>
          <w:sz w:val="30"/>
          <w:szCs w:val="30"/>
          <w14:textFill>
            <w14:solidFill>
              <w14:schemeClr w14:val="tx1"/>
            </w14:solidFill>
          </w14:textFill>
        </w:rPr>
        <w:t>（二）乙方权利与义务</w:t>
      </w:r>
    </w:p>
    <w:p w14:paraId="0BD10184">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1.遵守相关管理规定，确保项目合法合规性。</w:t>
      </w:r>
    </w:p>
    <w:p w14:paraId="6C33DDF9">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如有外部数据导入的需求，须承诺外部资源包括数据、算法、工具等资料已获得合法授权，具备完整知识产权或使用权证明。若因上传内容引发知识产权纠纷、数据安全事故或其他法律责任，由乙方承担全部后果。</w:t>
      </w:r>
    </w:p>
    <w:p w14:paraId="1CD77C11">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3.数据结果使用时，须在所有成果中明确注明：数据来源为“海南医保真实世界数据研究应用平台”，确保来源可追溯。</w:t>
      </w:r>
    </w:p>
    <w:p w14:paraId="11BF4D27">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三、服务费用及支付方式</w:t>
      </w:r>
    </w:p>
    <w:p w14:paraId="72FF94C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1.本项目含税总金额为人民币</w:t>
      </w:r>
      <w:r>
        <w:rPr>
          <w:rFonts w:hint="eastAsia" w:ascii="仿宋_GB2312" w:hAnsi="仿宋_GB2312" w:eastAsia="仿宋_GB2312" w:cstheme="minorBidi"/>
          <w:color w:val="000000" w:themeColor="text1"/>
          <w:sz w:val="30"/>
          <w:szCs w:val="30"/>
          <w:u w:val="single"/>
          <w14:textFill>
            <w14:solidFill>
              <w14:schemeClr w14:val="tx1"/>
            </w14:solidFill>
          </w14:textFill>
        </w:rPr>
        <w:t xml:space="preserve">      </w:t>
      </w:r>
      <w:r>
        <w:rPr>
          <w:rFonts w:hint="eastAsia" w:ascii="仿宋_GB2312" w:hAnsi="仿宋_GB2312" w:eastAsia="仿宋_GB2312" w:cstheme="minorBidi"/>
          <w:color w:val="000000" w:themeColor="text1"/>
          <w:sz w:val="30"/>
          <w:szCs w:val="30"/>
          <w14:textFill>
            <w14:solidFill>
              <w14:schemeClr w14:val="tx1"/>
            </w14:solidFill>
          </w14:textFill>
        </w:rPr>
        <w:t>元（大写</w:t>
      </w:r>
      <w:r>
        <w:rPr>
          <w:rFonts w:hint="eastAsia" w:ascii="仿宋_GB2312" w:hAnsi="仿宋_GB2312" w:eastAsia="仿宋_GB2312" w:cstheme="minorBidi"/>
          <w:color w:val="000000" w:themeColor="text1"/>
          <w:sz w:val="30"/>
          <w:szCs w:val="30"/>
          <w:u w:val="single"/>
          <w14:textFill>
            <w14:solidFill>
              <w14:schemeClr w14:val="tx1"/>
            </w14:solidFill>
          </w14:textFill>
        </w:rPr>
        <w:t xml:space="preserve">     </w:t>
      </w:r>
      <w:r>
        <w:rPr>
          <w:rFonts w:hint="eastAsia" w:ascii="仿宋_GB2312" w:hAnsi="仿宋_GB2312" w:eastAsia="仿宋_GB2312" w:cstheme="minorBidi"/>
          <w:color w:val="000000" w:themeColor="text1"/>
          <w:sz w:val="30"/>
          <w:szCs w:val="30"/>
          <w14:textFill>
            <w14:solidFill>
              <w14:schemeClr w14:val="tx1"/>
            </w14:solidFill>
          </w14:textFill>
        </w:rPr>
        <w:t>元整 ），此外乙方不再承担其他任何费用。</w:t>
      </w:r>
    </w:p>
    <w:p w14:paraId="51FA83CF">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2.付款方式为银行转账，汇款信息如下：</w:t>
      </w:r>
    </w:p>
    <w:p w14:paraId="129F71FF">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名  称：海南真实世界数据医保创新应用中心</w:t>
      </w:r>
    </w:p>
    <w:p w14:paraId="09E4F64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税  号：12460000MB1R36384G</w:t>
      </w:r>
    </w:p>
    <w:p w14:paraId="2FC946A2">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开户行：海南农村商业银行股份有限公司海口省府支行</w:t>
      </w:r>
    </w:p>
    <w:p w14:paraId="57A76ED8">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账  号：1022259300000175</w:t>
      </w:r>
    </w:p>
    <w:p w14:paraId="4D5444F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3.合同签署后，甲方向乙方开具相应金额增值税发票，乙方需在10个工作日内，向甲方一次性支付全部款项。</w:t>
      </w:r>
    </w:p>
    <w:p w14:paraId="34E57751">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四、保密条款</w:t>
      </w:r>
    </w:p>
    <w:p w14:paraId="621F26E1">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1.涉密信息范围：包括但不限于真研平台原始数据、脱敏处理后的数据、分析报告、项目资料、技术方案等。</w:t>
      </w:r>
    </w:p>
    <w:p w14:paraId="60237860">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2.保密义务：双方应对在合作过程中知悉的涉密信息严格保密，未经对方书面同意，不得向任何第三方披露。违反保密安全相关规定的，将严格按照有关法律法规执行。</w:t>
      </w:r>
    </w:p>
    <w:p w14:paraId="4BCDF7A1">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3.保密期限：自本协议生效之日起至涉密信息正式公开之日止，且不低于项目结束后5年。</w:t>
      </w:r>
    </w:p>
    <w:p w14:paraId="37A1C5E3">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五、数据安全与隐私保护</w:t>
      </w:r>
    </w:p>
    <w:p w14:paraId="54316C9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1.乙方需遵守甲方制定的数据安全规范，防止数据泄露或滥用。在授权设备上使用已授权的数据，禁止数据上传、下载等违规操作。</w:t>
      </w:r>
    </w:p>
    <w:p w14:paraId="072059A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2.乙方导出结果仅限于约定的成果形式，导出结果需充分脱敏，且需经甲方审批通过。</w:t>
      </w:r>
    </w:p>
    <w:p w14:paraId="7F1CA30C">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甲方应采取符合行业通用标准的合理技术和管理措施，保障乙方项目数据库的安全隔离与稳定运行，防范第三方未经授权的访问。若发生或可能发生涉及乙方项目数据的安全事件（如泄露、毁损、丢失），甲方应立即采取必要的补救措施。</w:t>
      </w:r>
    </w:p>
    <w:p w14:paraId="08A810D4">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4.乙方因项目需要，拟向其内部项目组成员以外的第三方（如关联公司、合作研究机构）开放项目数据库使用权限的，需经甲方审核同意。</w:t>
      </w:r>
    </w:p>
    <w:p w14:paraId="329A4618">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六、数据使用约定</w:t>
      </w:r>
    </w:p>
    <w:p w14:paraId="637FDF95">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未经甲方书面许可，乙方不得将成果用于商业推广或对外宣称拥有真研平台原始数据所有权。</w:t>
      </w:r>
    </w:p>
    <w:p w14:paraId="3BB1414E">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七、违约责任</w:t>
      </w:r>
    </w:p>
    <w:p w14:paraId="1A230F93">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1.若乙方违反保密义务或数据安全约定，甲方有权立即终止合作，回收所有权限，并要求乙方赔偿损失。</w:t>
      </w:r>
    </w:p>
    <w:p w14:paraId="4E1943C2">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2.若乙方未按约定支付费用，每逾期一日按未付金额的1%支付违约金；逾期超过30日，甲方有权暂停服务。</w:t>
      </w:r>
    </w:p>
    <w:p w14:paraId="3A493CA6">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3.因甲方原因导致乙方无法正常使用真研平台，经双方协商，甲方应根据真研平台无法使用的时长及对项目的影响程度退还相应服务费用，退还金额不超过本项目总金额。</w:t>
      </w:r>
    </w:p>
    <w:p w14:paraId="26A8779C">
      <w:pPr>
        <w:spacing w:line="560" w:lineRule="exact"/>
        <w:ind w:firstLine="600" w:firstLineChars="200"/>
        <w:rPr>
          <w:rFonts w:hint="eastAsia" w:ascii="仿宋_GB2312" w:hAnsi="仿宋_GB2312" w:eastAsia="仿宋_GB2312" w:cstheme="minorBidi"/>
          <w:color w:val="000000" w:themeColor="text1"/>
          <w:sz w:val="30"/>
          <w:szCs w:val="30"/>
          <w:highlight w:val="yellow"/>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4.因不可抗力（包括但不限于自然灾害、疫情、战争、政府行为等）导致甲乙双方或一方不能履行或不能完全履行本协议义务的，受影响方应立即通知对方，并提供相关证明，受影响方无需承担违约责任。不可抗力影响消除后，双方应在合理时间内继续履行协议；若因不可抗力导致协议不能或无需继续履行的，双方秉持友好原则，无责任解除本协议。</w:t>
      </w:r>
    </w:p>
    <w:p w14:paraId="28016434">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八、协议变更与终止</w:t>
      </w:r>
    </w:p>
    <w:p w14:paraId="586DF223">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1.协议履行期间，如需变更条款，双方应协商一致并签订书面补充协议。</w:t>
      </w:r>
    </w:p>
    <w:p w14:paraId="0CEEFAFD">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2.项目结束或提前终止时，乙方应配合甲方回收真研平台权限，按约定处理数据及成果，结清费用。</w:t>
      </w:r>
    </w:p>
    <w:p w14:paraId="471F8052">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九、争议解决</w:t>
      </w:r>
    </w:p>
    <w:p w14:paraId="1E8A9D69">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本协议履行过程中如发生争议，双方应先友好协商；协商不成的，任何一方均有权向甲方所在地有管辖权的人民法院提起诉讼。</w:t>
      </w:r>
    </w:p>
    <w:p w14:paraId="46C593E5">
      <w:pPr>
        <w:spacing w:line="560" w:lineRule="exact"/>
        <w:ind w:firstLine="60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十、其他条款</w:t>
      </w:r>
    </w:p>
    <w:p w14:paraId="24C78E5C">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1.本协议自双方签字盖章之日起生效，一式两份，甲乙双方各执一份，具有同等法律效力。</w:t>
      </w:r>
    </w:p>
    <w:p w14:paraId="16AD34EB">
      <w:pPr>
        <w:spacing w:line="560" w:lineRule="exact"/>
        <w:ind w:firstLine="600" w:firstLineChars="200"/>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2.本协议未尽事宜，参照《海南医保真实世界数据研究应用平台使用规程》及相关法律法规执行。</w:t>
      </w:r>
    </w:p>
    <w:p w14:paraId="0DD3D884">
      <w:pPr>
        <w:widowControl/>
        <w:jc w:val="left"/>
        <w:rPr>
          <w:rFonts w:hint="eastAsia" w:ascii="仿宋_GB2312" w:hAnsi="仿宋_GB2312" w:eastAsia="仿宋_GB2312" w:cs="仿宋_GB2312"/>
          <w:color w:val="000000" w:themeColor="text1"/>
          <w:sz w:val="30"/>
          <w:szCs w:val="30"/>
          <w14:textFill>
            <w14:solidFill>
              <w14:schemeClr w14:val="tx1"/>
            </w14:solidFill>
          </w14:textFill>
        </w:rPr>
      </w:pPr>
    </w:p>
    <w:p w14:paraId="1325FBD3">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甲方（盖章）：__________________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甲方代表（签字）：__________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签订日期：____年____月____日</w:t>
      </w:r>
    </w:p>
    <w:p w14:paraId="333A8626">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73937FE">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r>
        <w:rPr>
          <w:rFonts w:hint="eastAsia" w:ascii="仿宋_GB2312" w:hAnsi="仿宋_GB2312" w:eastAsia="仿宋_GB2312" w:cstheme="minorBidi"/>
          <w:color w:val="000000" w:themeColor="text1"/>
          <w:sz w:val="30"/>
          <w:szCs w:val="30"/>
          <w14:textFill>
            <w14:solidFill>
              <w14:schemeClr w14:val="tx1"/>
            </w14:solidFill>
          </w14:textFill>
        </w:rPr>
        <w:t>乙方（盖章）：__________________</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项目负责人（签字）：</w:t>
      </w:r>
      <w:r>
        <w:rPr>
          <w:rFonts w:hint="eastAsia" w:ascii="仿宋_GB2312" w:hAnsi="仿宋_GB2312" w:eastAsia="仿宋_GB2312" w:cstheme="minorBidi"/>
          <w:color w:val="000000" w:themeColor="text1"/>
          <w:sz w:val="30"/>
          <w:szCs w:val="30"/>
          <w14:textFill>
            <w14:solidFill>
              <w14:schemeClr w14:val="tx1"/>
            </w14:solidFill>
          </w14:textFill>
        </w:rPr>
        <w:br w:type="textWrapping"/>
      </w:r>
      <w:r>
        <w:rPr>
          <w:rFonts w:hint="eastAsia" w:ascii="仿宋_GB2312" w:hAnsi="仿宋_GB2312" w:eastAsia="仿宋_GB2312" w:cstheme="minorBidi"/>
          <w:color w:val="000000" w:themeColor="text1"/>
          <w:sz w:val="30"/>
          <w:szCs w:val="30"/>
          <w14:textFill>
            <w14:solidFill>
              <w14:schemeClr w14:val="tx1"/>
            </w14:solidFill>
          </w14:textFill>
        </w:rPr>
        <w:t>签订日期：____年____月____日</w:t>
      </w:r>
    </w:p>
    <w:p w14:paraId="19260376">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25F86D4">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05C45F5E">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98B3F49">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4E07BED1">
      <w:pPr>
        <w:spacing w:line="560" w:lineRule="exact"/>
        <w:rPr>
          <w:rFonts w:hint="eastAsia" w:ascii="仿宋_GB2312" w:hAnsi="仿宋_GB2312" w:eastAsia="仿宋_GB2312" w:cstheme="minorBidi"/>
          <w:b/>
          <w:bCs/>
          <w:color w:val="000000" w:themeColor="text1"/>
          <w:sz w:val="30"/>
          <w:szCs w:val="30"/>
          <w14:textFill>
            <w14:solidFill>
              <w14:schemeClr w14:val="tx1"/>
            </w14:solidFill>
          </w14:textFill>
        </w:rPr>
      </w:pPr>
      <w:r>
        <w:rPr>
          <w:rFonts w:hint="eastAsia" w:ascii="仿宋_GB2312" w:hAnsi="仿宋_GB2312" w:eastAsia="仿宋_GB2312" w:cstheme="minorBidi"/>
          <w:b/>
          <w:bCs/>
          <w:color w:val="000000" w:themeColor="text1"/>
          <w:sz w:val="30"/>
          <w:szCs w:val="30"/>
          <w14:textFill>
            <w14:solidFill>
              <w14:schemeClr w14:val="tx1"/>
            </w14:solidFill>
          </w14:textFill>
        </w:rPr>
        <w:t>附表：</w:t>
      </w:r>
    </w:p>
    <w:p w14:paraId="1A3035F7">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4692F6A2">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项目数据分析人员申请表</w:t>
      </w:r>
    </w:p>
    <w:p w14:paraId="0F0C7DA5">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28"/>
        <w:gridCol w:w="2128"/>
        <w:gridCol w:w="2128"/>
        <w:gridCol w:w="2133"/>
      </w:tblGrid>
      <w:tr w14:paraId="6E1C9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6D3CDFC8">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3750" w:type="pct"/>
            <w:gridSpan w:val="3"/>
            <w:vAlign w:val="center"/>
          </w:tcPr>
          <w:p w14:paraId="5361E86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6444D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5A580CE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tc>
        <w:tc>
          <w:tcPr>
            <w:tcW w:w="1249" w:type="pct"/>
            <w:vAlign w:val="center"/>
          </w:tcPr>
          <w:p w14:paraId="7EF3FC37">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249" w:type="pct"/>
            <w:vAlign w:val="center"/>
          </w:tcPr>
          <w:p w14:paraId="711FC54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手机号码</w:t>
            </w:r>
          </w:p>
        </w:tc>
        <w:tc>
          <w:tcPr>
            <w:tcW w:w="1251" w:type="pct"/>
            <w:vAlign w:val="center"/>
          </w:tcPr>
          <w:p w14:paraId="6AE1674D">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45A5F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40AD3D11">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序号</w:t>
            </w:r>
          </w:p>
        </w:tc>
        <w:tc>
          <w:tcPr>
            <w:tcW w:w="1249" w:type="pct"/>
            <w:vAlign w:val="center"/>
          </w:tcPr>
          <w:p w14:paraId="510C8340">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平台使用人</w:t>
            </w:r>
          </w:p>
        </w:tc>
        <w:tc>
          <w:tcPr>
            <w:tcW w:w="1249" w:type="pct"/>
            <w:vAlign w:val="center"/>
          </w:tcPr>
          <w:p w14:paraId="6814126D">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手机号码</w:t>
            </w:r>
          </w:p>
        </w:tc>
        <w:tc>
          <w:tcPr>
            <w:tcW w:w="1251" w:type="pct"/>
            <w:vAlign w:val="center"/>
          </w:tcPr>
          <w:p w14:paraId="6513DA2E">
            <w:pPr>
              <w:widowControl/>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备注</w:t>
            </w:r>
          </w:p>
        </w:tc>
      </w:tr>
      <w:tr w14:paraId="43072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0AFB9809">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71044365">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B9A6763">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7D7D17CE">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79DBA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048A2325">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272E941">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D6B3FE6">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267F39DE">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0B140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7BD27331">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539A0886">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5745E1E8">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2EF86A55">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30B23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1B10F305">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7447D45D">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02AAF3EB">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735C22DC">
            <w:pPr>
              <w:widowControl/>
              <w:jc w:val="center"/>
              <w:rPr>
                <w:rFonts w:hint="eastAsia" w:ascii="宋体" w:hAnsi="宋体" w:eastAsia="宋体" w:cs="宋体"/>
                <w:b/>
                <w:bCs/>
                <w:color w:val="000000" w:themeColor="text1"/>
                <w:kern w:val="0"/>
                <w:sz w:val="22"/>
                <w14:textFill>
                  <w14:solidFill>
                    <w14:schemeClr w14:val="tx1"/>
                  </w14:solidFill>
                </w14:textFill>
              </w:rPr>
            </w:pPr>
          </w:p>
        </w:tc>
      </w:tr>
      <w:tr w14:paraId="7B5E3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49" w:type="pct"/>
            <w:vAlign w:val="center"/>
          </w:tcPr>
          <w:p w14:paraId="40E94233">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4F9D6C74">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49" w:type="pct"/>
            <w:vAlign w:val="center"/>
          </w:tcPr>
          <w:p w14:paraId="65567462">
            <w:pPr>
              <w:widowControl/>
              <w:jc w:val="center"/>
              <w:rPr>
                <w:rFonts w:hint="eastAsia" w:ascii="宋体" w:hAnsi="宋体" w:eastAsia="宋体" w:cs="宋体"/>
                <w:b/>
                <w:bCs/>
                <w:color w:val="000000" w:themeColor="text1"/>
                <w:kern w:val="0"/>
                <w:sz w:val="22"/>
                <w14:textFill>
                  <w14:solidFill>
                    <w14:schemeClr w14:val="tx1"/>
                  </w14:solidFill>
                </w14:textFill>
              </w:rPr>
            </w:pPr>
          </w:p>
        </w:tc>
        <w:tc>
          <w:tcPr>
            <w:tcW w:w="1251" w:type="pct"/>
            <w:vAlign w:val="center"/>
          </w:tcPr>
          <w:p w14:paraId="40BBB010">
            <w:pPr>
              <w:widowControl/>
              <w:jc w:val="center"/>
              <w:rPr>
                <w:rFonts w:hint="eastAsia" w:ascii="宋体" w:hAnsi="宋体" w:eastAsia="宋体" w:cs="宋体"/>
                <w:b/>
                <w:bCs/>
                <w:color w:val="000000" w:themeColor="text1"/>
                <w:kern w:val="0"/>
                <w:sz w:val="22"/>
                <w14:textFill>
                  <w14:solidFill>
                    <w14:schemeClr w14:val="tx1"/>
                  </w14:solidFill>
                </w14:textFill>
              </w:rPr>
            </w:pPr>
          </w:p>
        </w:tc>
      </w:tr>
    </w:tbl>
    <w:p w14:paraId="682BA1C4">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CE9DDE7">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62F2D0DD">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1843A87F">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76A3CD6D">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050CBEC5">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4FF3BE5">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EA9A019">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2C6FCC1B">
      <w:pPr>
        <w:spacing w:line="560" w:lineRule="exact"/>
        <w:rPr>
          <w:rFonts w:hint="eastAsia" w:ascii="仿宋_GB2312" w:hAnsi="仿宋_GB2312" w:eastAsia="仿宋_GB2312" w:cstheme="minorBidi"/>
          <w:color w:val="000000" w:themeColor="text1"/>
          <w:sz w:val="30"/>
          <w:szCs w:val="30"/>
          <w14:textFill>
            <w14:solidFill>
              <w14:schemeClr w14:val="tx1"/>
            </w14:solidFill>
          </w14:textFill>
        </w:rPr>
      </w:pPr>
    </w:p>
    <w:p w14:paraId="57F5E64C">
      <w:pPr>
        <w:pStyle w:val="5"/>
        <w:rPr>
          <w:color w:val="000000" w:themeColor="text1"/>
          <w14:textFill>
            <w14:solidFill>
              <w14:schemeClr w14:val="tx1"/>
            </w14:solidFill>
          </w14:textFill>
        </w:rPr>
        <w:sectPr>
          <w:pgSz w:w="11906" w:h="16838"/>
          <w:pgMar w:top="1440" w:right="1800" w:bottom="1440" w:left="1800" w:header="851" w:footer="992" w:gutter="0"/>
          <w:pgNumType w:fmt="numberInDash"/>
          <w:cols w:space="0" w:num="1"/>
          <w:docGrid w:type="lines" w:linePitch="387" w:charSpace="0"/>
        </w:sectPr>
      </w:pPr>
    </w:p>
    <w:p w14:paraId="0F90DE2F">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附件5：</w:t>
      </w:r>
    </w:p>
    <w:p w14:paraId="43A86C1E">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F4899D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数据导出申请表</w:t>
      </w:r>
    </w:p>
    <w:p w14:paraId="0F425F8B">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76"/>
        <w:gridCol w:w="3759"/>
        <w:gridCol w:w="1080"/>
        <w:gridCol w:w="2102"/>
      </w:tblGrid>
      <w:tr w14:paraId="5F46F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0057FED6">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4074" w:type="pct"/>
            <w:gridSpan w:val="3"/>
            <w:vAlign w:val="center"/>
          </w:tcPr>
          <w:p w14:paraId="4AD81914">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69440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41684800">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项目单位</w:t>
            </w:r>
          </w:p>
        </w:tc>
        <w:tc>
          <w:tcPr>
            <w:tcW w:w="4074" w:type="pct"/>
            <w:gridSpan w:val="3"/>
            <w:vAlign w:val="center"/>
          </w:tcPr>
          <w:p w14:paraId="589F1060">
            <w:pPr>
              <w:widowControl/>
              <w:rPr>
                <w:rFonts w:hint="eastAsia" w:ascii="宋体" w:hAnsi="宋体" w:eastAsia="宋体" w:cs="宋体"/>
                <w:color w:val="000000" w:themeColor="text1"/>
                <w:kern w:val="0"/>
                <w:sz w:val="22"/>
                <w14:textFill>
                  <w14:solidFill>
                    <w14:schemeClr w14:val="tx1"/>
                  </w14:solidFill>
                </w14:textFill>
              </w:rPr>
            </w:pPr>
          </w:p>
        </w:tc>
      </w:tr>
      <w:tr w14:paraId="6FD25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72CDF87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申请人</w:t>
            </w:r>
          </w:p>
        </w:tc>
        <w:tc>
          <w:tcPr>
            <w:tcW w:w="2207" w:type="pct"/>
            <w:vAlign w:val="center"/>
          </w:tcPr>
          <w:p w14:paraId="62C2042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634" w:type="pct"/>
            <w:vAlign w:val="center"/>
          </w:tcPr>
          <w:p w14:paraId="482585F6">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1232" w:type="pct"/>
            <w:vAlign w:val="center"/>
          </w:tcPr>
          <w:p w14:paraId="629100A3">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01477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25" w:type="pct"/>
            <w:vAlign w:val="center"/>
          </w:tcPr>
          <w:p w14:paraId="7386588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负责人</w:t>
            </w:r>
          </w:p>
        </w:tc>
        <w:tc>
          <w:tcPr>
            <w:tcW w:w="2207" w:type="pct"/>
            <w:vAlign w:val="center"/>
          </w:tcPr>
          <w:p w14:paraId="03FF2829">
            <w:pPr>
              <w:widowControl/>
              <w:rPr>
                <w:rFonts w:hint="eastAsia" w:ascii="宋体" w:hAnsi="宋体" w:eastAsia="宋体" w:cs="宋体"/>
                <w:color w:val="000000" w:themeColor="text1"/>
                <w:kern w:val="0"/>
                <w:sz w:val="22"/>
                <w14:textFill>
                  <w14:solidFill>
                    <w14:schemeClr w14:val="tx1"/>
                  </w14:solidFill>
                </w14:textFill>
              </w:rPr>
            </w:pPr>
          </w:p>
        </w:tc>
        <w:tc>
          <w:tcPr>
            <w:tcW w:w="634" w:type="pct"/>
            <w:vAlign w:val="center"/>
          </w:tcPr>
          <w:p w14:paraId="6EB45CC5">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1232" w:type="pct"/>
            <w:vAlign w:val="center"/>
          </w:tcPr>
          <w:p w14:paraId="1857F465">
            <w:pPr>
              <w:widowControl/>
              <w:rPr>
                <w:rFonts w:hint="eastAsia" w:ascii="宋体" w:hAnsi="宋体" w:eastAsia="宋体" w:cs="宋体"/>
                <w:color w:val="000000" w:themeColor="text1"/>
                <w:kern w:val="0"/>
                <w:sz w:val="22"/>
                <w14:textFill>
                  <w14:solidFill>
                    <w14:schemeClr w14:val="tx1"/>
                  </w14:solidFill>
                </w14:textFill>
              </w:rPr>
            </w:pPr>
          </w:p>
        </w:tc>
      </w:tr>
      <w:tr w14:paraId="5621A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trPr>
        <w:tc>
          <w:tcPr>
            <w:tcW w:w="5000" w:type="pct"/>
            <w:gridSpan w:val="4"/>
            <w:vAlign w:val="center"/>
          </w:tcPr>
          <w:p w14:paraId="2F010B77">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数据信息</w:t>
            </w:r>
          </w:p>
        </w:tc>
      </w:tr>
      <w:tr w14:paraId="1C0C8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56" w:hRule="atLeast"/>
        </w:trPr>
        <w:tc>
          <w:tcPr>
            <w:tcW w:w="925" w:type="pct"/>
            <w:vAlign w:val="center"/>
          </w:tcPr>
          <w:p w14:paraId="641D115A">
            <w:pPr>
              <w:widowControl/>
              <w:jc w:val="center"/>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导出目的</w:t>
            </w:r>
          </w:p>
        </w:tc>
        <w:tc>
          <w:tcPr>
            <w:tcW w:w="4074" w:type="pct"/>
            <w:gridSpan w:val="3"/>
            <w:vAlign w:val="center"/>
          </w:tcPr>
          <w:p w14:paraId="4A2F84F5">
            <w:pPr>
              <w:widowControl/>
              <w:jc w:val="center"/>
              <w:rPr>
                <w:rFonts w:hint="eastAsia" w:ascii="宋体" w:hAnsi="宋体" w:eastAsia="宋体" w:cs="宋体"/>
                <w:b/>
                <w:bCs/>
                <w:iCs/>
                <w:color w:val="000000" w:themeColor="text1"/>
                <w:kern w:val="0"/>
                <w:sz w:val="22"/>
                <w:lang w:eastAsia="zh-Hans"/>
                <w14:textFill>
                  <w14:solidFill>
                    <w14:schemeClr w14:val="tx1"/>
                  </w14:solidFill>
                </w14:textFill>
              </w:rPr>
            </w:pPr>
          </w:p>
        </w:tc>
      </w:tr>
      <w:tr w14:paraId="7FA64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0" w:hRule="atLeast"/>
        </w:trPr>
        <w:tc>
          <w:tcPr>
            <w:tcW w:w="925" w:type="pct"/>
            <w:vAlign w:val="center"/>
          </w:tcPr>
          <w:p w14:paraId="28AFD45D">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导出去向</w:t>
            </w:r>
          </w:p>
          <w:p w14:paraId="7C72C920">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及使用范围</w:t>
            </w:r>
          </w:p>
        </w:tc>
        <w:tc>
          <w:tcPr>
            <w:tcW w:w="4074" w:type="pct"/>
            <w:gridSpan w:val="3"/>
            <w:vAlign w:val="center"/>
          </w:tcPr>
          <w:p w14:paraId="5A9ACC8E">
            <w:pPr>
              <w:widowControl/>
              <w:jc w:val="center"/>
              <w:rPr>
                <w:rFonts w:hint="eastAsia" w:ascii="宋体" w:hAnsi="宋体" w:eastAsia="宋体" w:cs="宋体"/>
                <w:iCs/>
                <w:color w:val="000000" w:themeColor="text1"/>
                <w:kern w:val="0"/>
                <w:sz w:val="22"/>
                <w:lang w:eastAsia="zh-Hans"/>
                <w14:textFill>
                  <w14:solidFill>
                    <w14:schemeClr w14:val="tx1"/>
                  </w14:solidFill>
                </w14:textFill>
              </w:rPr>
            </w:pPr>
          </w:p>
        </w:tc>
      </w:tr>
      <w:tr w14:paraId="7F2C9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30" w:hRule="atLeast"/>
        </w:trPr>
        <w:tc>
          <w:tcPr>
            <w:tcW w:w="925" w:type="pct"/>
            <w:vAlign w:val="center"/>
          </w:tcPr>
          <w:p w14:paraId="2A13334D">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导出内容</w:t>
            </w:r>
          </w:p>
        </w:tc>
        <w:tc>
          <w:tcPr>
            <w:tcW w:w="4074" w:type="pct"/>
            <w:gridSpan w:val="3"/>
            <w:vAlign w:val="center"/>
          </w:tcPr>
          <w:p w14:paraId="3DA3E81D">
            <w:pPr>
              <w:widowControl/>
              <w:jc w:val="center"/>
              <w:rPr>
                <w:rFonts w:hint="eastAsia" w:ascii="仿宋_GB2312" w:hAnsi="仿宋_GB2312" w:eastAsia="仿宋_GB2312" w:cstheme="minorBidi"/>
                <w:color w:val="000000" w:themeColor="text1"/>
                <w:sz w:val="24"/>
                <w14:textFill>
                  <w14:solidFill>
                    <w14:schemeClr w14:val="tx1"/>
                  </w14:solidFill>
                </w14:textFill>
              </w:rPr>
            </w:pP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统计结果  </w:t>
            </w: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图片  </w:t>
            </w: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分析数据  </w:t>
            </w: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 xml:space="preserve">研究报告  </w:t>
            </w:r>
          </w:p>
          <w:p w14:paraId="540C83E4">
            <w:pPr>
              <w:widowControl/>
              <w:jc w:val="center"/>
              <w:rPr>
                <w:rFonts w:hint="eastAsia" w:ascii="宋体" w:hAnsi="宋体" w:eastAsia="仿宋_GB2312" w:cs="宋体"/>
                <w:iCs/>
                <w:color w:val="000000" w:themeColor="text1"/>
                <w:kern w:val="0"/>
                <w:sz w:val="22"/>
                <w:u w:val="single"/>
                <w14:textFill>
                  <w14:solidFill>
                    <w14:schemeClr w14:val="tx1"/>
                  </w14:solidFill>
                </w14:textFill>
              </w:rPr>
            </w:pPr>
            <w:r>
              <w:rPr>
                <w:rFonts w:ascii="Wingdings 2" w:hAnsi="Wingdings 2" w:eastAsia="仿宋_GB2312" w:cs="Wingdings 2"/>
                <w:color w:val="000000" w:themeColor="text1"/>
                <w:sz w:val="24"/>
                <w14:textFill>
                  <w14:solidFill>
                    <w14:schemeClr w14:val="tx1"/>
                  </w14:solidFill>
                </w14:textFill>
              </w:rPr>
              <w:sym w:font="Wingdings 2" w:char="00A3"/>
            </w:r>
            <w:r>
              <w:rPr>
                <w:rFonts w:hint="eastAsia" w:ascii="仿宋_GB2312" w:hAnsi="仿宋_GB2312" w:eastAsia="仿宋_GB2312" w:cstheme="minorBidi"/>
                <w:color w:val="000000" w:themeColor="text1"/>
                <w:sz w:val="24"/>
                <w14:textFill>
                  <w14:solidFill>
                    <w14:schemeClr w14:val="tx1"/>
                  </w14:solidFill>
                </w14:textFill>
              </w:rPr>
              <w:t>其他：</w:t>
            </w:r>
            <w:r>
              <w:rPr>
                <w:rFonts w:hint="eastAsia" w:ascii="仿宋_GB2312" w:hAnsi="仿宋_GB2312" w:eastAsia="仿宋_GB2312" w:cstheme="minorBidi"/>
                <w:color w:val="000000" w:themeColor="text1"/>
                <w:sz w:val="24"/>
                <w:u w:val="single"/>
                <w14:textFill>
                  <w14:solidFill>
                    <w14:schemeClr w14:val="tx1"/>
                  </w14:solidFill>
                </w14:textFill>
              </w:rPr>
              <w:t xml:space="preserve">         </w:t>
            </w:r>
          </w:p>
        </w:tc>
      </w:tr>
      <w:tr w14:paraId="7E726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3" w:hRule="atLeast"/>
        </w:trPr>
        <w:tc>
          <w:tcPr>
            <w:tcW w:w="925" w:type="pct"/>
            <w:vAlign w:val="center"/>
          </w:tcPr>
          <w:p w14:paraId="6C880A5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初审</w:t>
            </w:r>
          </w:p>
          <w:p w14:paraId="3A02693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4074" w:type="pct"/>
            <w:gridSpan w:val="3"/>
            <w:vAlign w:val="center"/>
          </w:tcPr>
          <w:p w14:paraId="098BAF04">
            <w:pPr>
              <w:widowControl/>
              <w:jc w:val="center"/>
              <w:rPr>
                <w:rFonts w:hint="eastAsia" w:ascii="宋体" w:hAnsi="宋体" w:eastAsia="宋体" w:cs="宋体"/>
                <w:color w:val="000000" w:themeColor="text1"/>
                <w:kern w:val="0"/>
                <w:sz w:val="22"/>
                <w14:textFill>
                  <w14:solidFill>
                    <w14:schemeClr w14:val="tx1"/>
                  </w14:solidFill>
                </w14:textFill>
              </w:rPr>
            </w:pPr>
          </w:p>
          <w:p w14:paraId="4EC5D0DE">
            <w:pPr>
              <w:widowControl/>
              <w:jc w:val="center"/>
              <w:rPr>
                <w:rFonts w:hint="eastAsia" w:ascii="宋体" w:hAnsi="宋体" w:eastAsia="宋体" w:cs="宋体"/>
                <w:color w:val="000000" w:themeColor="text1"/>
                <w:kern w:val="0"/>
                <w:sz w:val="22"/>
                <w14:textFill>
                  <w14:solidFill>
                    <w14:schemeClr w14:val="tx1"/>
                  </w14:solidFill>
                </w14:textFill>
              </w:rPr>
            </w:pPr>
          </w:p>
          <w:p w14:paraId="15EAB921">
            <w:pPr>
              <w:widowControl/>
              <w:jc w:val="center"/>
              <w:rPr>
                <w:rFonts w:hint="eastAsia" w:ascii="宋体" w:hAnsi="宋体" w:eastAsia="宋体" w:cs="宋体"/>
                <w:color w:val="000000" w:themeColor="text1"/>
                <w:kern w:val="0"/>
                <w:sz w:val="22"/>
                <w14:textFill>
                  <w14:solidFill>
                    <w14:schemeClr w14:val="tx1"/>
                  </w14:solidFill>
                </w14:textFill>
              </w:rPr>
            </w:pPr>
          </w:p>
          <w:p w14:paraId="68CCF0B7">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193B927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1D6FC8D6">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64788425">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7A30D5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90" w:hRule="atLeast"/>
        </w:trPr>
        <w:tc>
          <w:tcPr>
            <w:tcW w:w="925" w:type="pct"/>
            <w:vAlign w:val="center"/>
          </w:tcPr>
          <w:p w14:paraId="05F73864">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p>
          <w:p w14:paraId="783AFBD0">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4074" w:type="pct"/>
            <w:gridSpan w:val="3"/>
            <w:vAlign w:val="center"/>
          </w:tcPr>
          <w:p w14:paraId="09DB5034">
            <w:pPr>
              <w:widowControl/>
              <w:jc w:val="center"/>
              <w:rPr>
                <w:rFonts w:hint="eastAsia" w:ascii="宋体" w:hAnsi="宋体" w:eastAsia="宋体" w:cs="宋体"/>
                <w:color w:val="000000" w:themeColor="text1"/>
                <w:kern w:val="0"/>
                <w:sz w:val="22"/>
                <w14:textFill>
                  <w14:solidFill>
                    <w14:schemeClr w14:val="tx1"/>
                  </w14:solidFill>
                </w14:textFill>
              </w:rPr>
            </w:pPr>
          </w:p>
          <w:p w14:paraId="3DA09543">
            <w:pPr>
              <w:widowControl/>
              <w:jc w:val="center"/>
              <w:rPr>
                <w:rFonts w:hint="eastAsia" w:ascii="宋体" w:hAnsi="宋体" w:eastAsia="宋体" w:cs="宋体"/>
                <w:color w:val="000000" w:themeColor="text1"/>
                <w:kern w:val="0"/>
                <w:sz w:val="22"/>
                <w14:textFill>
                  <w14:solidFill>
                    <w14:schemeClr w14:val="tx1"/>
                  </w14:solidFill>
                </w14:textFill>
              </w:rPr>
            </w:pPr>
          </w:p>
          <w:p w14:paraId="548AF1EC">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716FC89E">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68704617">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363DC163">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3E785DA3">
      <w:pPr>
        <w:rPr>
          <w:color w:val="000000" w:themeColor="text1"/>
          <w14:textFill>
            <w14:solidFill>
              <w14:schemeClr w14:val="tx1"/>
            </w14:solidFill>
          </w14:textFill>
        </w:rPr>
      </w:pPr>
    </w:p>
    <w:p w14:paraId="2AAD021E">
      <w:pPr>
        <w:rPr>
          <w:rFonts w:hint="eastAsia" w:ascii="仿宋_GB2312" w:hAnsi="仿宋_GB2312" w:eastAsia="仿宋_GB2312" w:cstheme="minorBidi"/>
          <w:color w:val="000000" w:themeColor="text1"/>
          <w:sz w:val="32"/>
          <w:szCs w:val="32"/>
          <w14:textFill>
            <w14:solidFill>
              <w14:schemeClr w14:val="tx1"/>
            </w14:solidFill>
          </w14:textFill>
        </w:rPr>
      </w:pPr>
    </w:p>
    <w:p w14:paraId="4A3712D0">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3DD98E34">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附件6：</w:t>
      </w:r>
    </w:p>
    <w:p w14:paraId="5E313628">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0F7917F">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项目验收申请表</w:t>
      </w:r>
    </w:p>
    <w:p w14:paraId="54957D5E">
      <w:pPr>
        <w:spacing w:line="56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1736"/>
        <w:gridCol w:w="1950"/>
        <w:gridCol w:w="1134"/>
        <w:gridCol w:w="388"/>
        <w:gridCol w:w="1738"/>
      </w:tblGrid>
      <w:tr w14:paraId="32E05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vAlign w:val="center"/>
          </w:tcPr>
          <w:p w14:paraId="05F75CE3">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gridSpan w:val="2"/>
            <w:vAlign w:val="center"/>
          </w:tcPr>
          <w:p w14:paraId="7DB32CDB">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5DCCB6D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申请日期</w:t>
            </w:r>
          </w:p>
        </w:tc>
        <w:tc>
          <w:tcPr>
            <w:tcW w:w="2126" w:type="dxa"/>
            <w:gridSpan w:val="2"/>
            <w:vAlign w:val="center"/>
          </w:tcPr>
          <w:p w14:paraId="118EEB2A">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r>
              <w:rPr>
                <w:rFonts w:hint="eastAsia" w:ascii="宋体" w:hAnsi="宋体" w:eastAsia="宋体" w:cs="宋体"/>
                <w:iCs/>
                <w:color w:val="000000" w:themeColor="text1"/>
                <w:kern w:val="0"/>
                <w:sz w:val="22"/>
                <w14:textFill>
                  <w14:solidFill>
                    <w14:schemeClr w14:val="tx1"/>
                  </w14:solidFill>
                </w14:textFill>
              </w:rPr>
              <w:t xml:space="preserve">     年  月  日</w:t>
            </w:r>
          </w:p>
        </w:tc>
      </w:tr>
      <w:tr w14:paraId="75008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64B52440">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5"/>
            <w:vAlign w:val="center"/>
          </w:tcPr>
          <w:p w14:paraId="143CA131">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16373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2FE923EF">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gridSpan w:val="2"/>
            <w:vAlign w:val="center"/>
          </w:tcPr>
          <w:p w14:paraId="1E144917">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0B44B2DA">
            <w:pPr>
              <w:widowControl/>
              <w:rPr>
                <w:rFonts w:hint="eastAsia" w:ascii="宋体" w:hAnsi="宋体" w:eastAsia="宋体" w:cs="宋体"/>
                <w:b/>
                <w:bCs/>
                <w:color w:val="000000" w:themeColor="text1"/>
                <w:kern w:val="0"/>
                <w:sz w:val="22"/>
                <w:lang w:eastAsia="zh-Hans"/>
                <w14:textFill>
                  <w14:solidFill>
                    <w14:schemeClr w14:val="tx1"/>
                  </w14:solidFill>
                </w14:textFill>
              </w:rPr>
            </w:pPr>
            <w:r>
              <w:rPr>
                <w:rFonts w:hint="eastAsia" w:ascii="宋体" w:hAnsi="宋体" w:eastAsia="宋体" w:cs="宋体"/>
                <w:b/>
                <w:bCs/>
                <w:color w:val="000000" w:themeColor="text1"/>
                <w:kern w:val="0"/>
                <w:sz w:val="22"/>
                <w:lang w:eastAsia="zh-Hans"/>
                <w14:textFill>
                  <w14:solidFill>
                    <w14:schemeClr w14:val="tx1"/>
                  </w14:solidFill>
                </w14:textFill>
              </w:rPr>
              <w:t>联系电话</w:t>
            </w:r>
          </w:p>
        </w:tc>
        <w:tc>
          <w:tcPr>
            <w:tcW w:w="2126" w:type="dxa"/>
            <w:gridSpan w:val="2"/>
            <w:vAlign w:val="center"/>
          </w:tcPr>
          <w:p w14:paraId="658E1136">
            <w:pPr>
              <w:widowControl/>
              <w:rPr>
                <w:rFonts w:hint="eastAsia" w:ascii="宋体" w:hAnsi="宋体" w:eastAsia="宋体" w:cs="宋体"/>
                <w:color w:val="000000" w:themeColor="text1"/>
                <w:kern w:val="0"/>
                <w:sz w:val="22"/>
                <w14:textFill>
                  <w14:solidFill>
                    <w14:schemeClr w14:val="tx1"/>
                  </w14:solidFill>
                </w14:textFill>
              </w:rPr>
            </w:pPr>
          </w:p>
        </w:tc>
      </w:tr>
      <w:tr w14:paraId="5E5A1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5E6F7F7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申请联系人</w:t>
            </w:r>
          </w:p>
        </w:tc>
        <w:tc>
          <w:tcPr>
            <w:tcW w:w="3686" w:type="dxa"/>
            <w:gridSpan w:val="2"/>
            <w:vAlign w:val="center"/>
          </w:tcPr>
          <w:p w14:paraId="76797E1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2DE67F30">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2126" w:type="dxa"/>
            <w:gridSpan w:val="2"/>
            <w:vAlign w:val="center"/>
          </w:tcPr>
          <w:p w14:paraId="7EAA17A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44849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408562A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相关数据库（列全）</w:t>
            </w:r>
          </w:p>
        </w:tc>
        <w:tc>
          <w:tcPr>
            <w:tcW w:w="6946" w:type="dxa"/>
            <w:gridSpan w:val="5"/>
            <w:vAlign w:val="center"/>
          </w:tcPr>
          <w:p w14:paraId="5825FDC0">
            <w:pPr>
              <w:widowControl/>
              <w:rPr>
                <w:rFonts w:hint="eastAsia" w:ascii="宋体" w:hAnsi="宋体" w:eastAsia="宋体" w:cs="宋体"/>
                <w:color w:val="000000" w:themeColor="text1"/>
                <w:kern w:val="0"/>
                <w:sz w:val="22"/>
                <w14:textFill>
                  <w14:solidFill>
                    <w14:schemeClr w14:val="tx1"/>
                  </w14:solidFill>
                </w14:textFill>
              </w:rPr>
            </w:pPr>
          </w:p>
        </w:tc>
      </w:tr>
      <w:tr w14:paraId="56F2A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951" w:type="dxa"/>
            <w:vAlign w:val="center"/>
          </w:tcPr>
          <w:p w14:paraId="2D8402F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是否保留</w:t>
            </w:r>
          </w:p>
          <w:p w14:paraId="3C738E89">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沙箱环境</w:t>
            </w:r>
          </w:p>
        </w:tc>
        <w:tc>
          <w:tcPr>
            <w:tcW w:w="3686" w:type="dxa"/>
            <w:gridSpan w:val="2"/>
            <w:vAlign w:val="center"/>
          </w:tcPr>
          <w:p w14:paraId="382FE374">
            <w:pPr>
              <w:widowControl/>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□保留    □销毁（不可恢复）</w:t>
            </w:r>
          </w:p>
        </w:tc>
        <w:tc>
          <w:tcPr>
            <w:tcW w:w="1134" w:type="dxa"/>
            <w:vAlign w:val="center"/>
          </w:tcPr>
          <w:p w14:paraId="2035B022">
            <w:pPr>
              <w:widowControl/>
              <w:jc w:val="center"/>
              <w:rPr>
                <w:rFonts w:hint="eastAsia" w:ascii="宋体" w:hAnsi="宋体" w:eastAsia="宋体" w:cs="宋体"/>
                <w:b/>
                <w:bCs/>
                <w:iCs/>
                <w:color w:val="000000" w:themeColor="text1"/>
                <w:kern w:val="0"/>
                <w:sz w:val="22"/>
                <w14:textFill>
                  <w14:solidFill>
                    <w14:schemeClr w14:val="tx1"/>
                  </w14:solidFill>
                </w14:textFill>
              </w:rPr>
            </w:pPr>
            <w:r>
              <w:rPr>
                <w:rFonts w:hint="eastAsia" w:ascii="宋体" w:hAnsi="宋体" w:eastAsia="宋体" w:cs="宋体"/>
                <w:b/>
                <w:bCs/>
                <w:iCs/>
                <w:color w:val="000000" w:themeColor="text1"/>
                <w:kern w:val="0"/>
                <w:sz w:val="22"/>
                <w14:textFill>
                  <w14:solidFill>
                    <w14:schemeClr w14:val="tx1"/>
                  </w14:solidFill>
                </w14:textFill>
              </w:rPr>
              <w:t>保留期限</w:t>
            </w:r>
          </w:p>
        </w:tc>
        <w:tc>
          <w:tcPr>
            <w:tcW w:w="2126" w:type="dxa"/>
            <w:gridSpan w:val="2"/>
            <w:vAlign w:val="center"/>
          </w:tcPr>
          <w:p w14:paraId="46B2DDC5">
            <w:pPr>
              <w:widowControl/>
              <w:rPr>
                <w:rFonts w:hint="eastAsia" w:ascii="宋体" w:hAnsi="宋体" w:eastAsia="宋体" w:cs="宋体"/>
                <w:iCs/>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截止   年  月  日</w:t>
            </w:r>
          </w:p>
        </w:tc>
      </w:tr>
      <w:tr w14:paraId="702E7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trPr>
        <w:tc>
          <w:tcPr>
            <w:tcW w:w="8897" w:type="dxa"/>
            <w:gridSpan w:val="6"/>
            <w:vAlign w:val="center"/>
          </w:tcPr>
          <w:p w14:paraId="369AEAC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项目成果列表</w:t>
            </w:r>
          </w:p>
        </w:tc>
      </w:tr>
      <w:tr w14:paraId="6BF6B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40EF0CE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名称</w:t>
            </w:r>
          </w:p>
        </w:tc>
        <w:tc>
          <w:tcPr>
            <w:tcW w:w="1736" w:type="dxa"/>
            <w:vAlign w:val="center"/>
          </w:tcPr>
          <w:p w14:paraId="2DCFECE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成果类型</w:t>
            </w:r>
          </w:p>
        </w:tc>
        <w:tc>
          <w:tcPr>
            <w:tcW w:w="1950" w:type="dxa"/>
            <w:vAlign w:val="center"/>
          </w:tcPr>
          <w:p w14:paraId="1CBFA5E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描述</w:t>
            </w:r>
          </w:p>
        </w:tc>
        <w:tc>
          <w:tcPr>
            <w:tcW w:w="1522" w:type="dxa"/>
            <w:gridSpan w:val="2"/>
            <w:vAlign w:val="center"/>
          </w:tcPr>
          <w:p w14:paraId="7F4CFFF5">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是否保留</w:t>
            </w:r>
          </w:p>
        </w:tc>
        <w:tc>
          <w:tcPr>
            <w:tcW w:w="1738" w:type="dxa"/>
            <w:vAlign w:val="center"/>
          </w:tcPr>
          <w:p w14:paraId="4804672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留存期限</w:t>
            </w:r>
          </w:p>
        </w:tc>
      </w:tr>
      <w:tr w14:paraId="7BC7D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73F91092">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34FD99DD">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研究报告</w:t>
            </w:r>
          </w:p>
        </w:tc>
        <w:tc>
          <w:tcPr>
            <w:tcW w:w="1950" w:type="dxa"/>
            <w:vAlign w:val="center"/>
          </w:tcPr>
          <w:p w14:paraId="000491A0">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4A534E89">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78F8CC70">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150C2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3C99A81D">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6DD32FBB">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产品</w:t>
            </w:r>
          </w:p>
        </w:tc>
        <w:tc>
          <w:tcPr>
            <w:tcW w:w="1950" w:type="dxa"/>
            <w:vAlign w:val="center"/>
          </w:tcPr>
          <w:p w14:paraId="59DB18E9">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455785C6">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49B3E2AF">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7336DD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0D4E632B">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133F25B1">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技术方案</w:t>
            </w:r>
          </w:p>
        </w:tc>
        <w:tc>
          <w:tcPr>
            <w:tcW w:w="1950" w:type="dxa"/>
            <w:vAlign w:val="center"/>
          </w:tcPr>
          <w:p w14:paraId="7895AC32">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20FC0383">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7F1F6A1D">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22669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1AD13211">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667A7ABC">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模型</w:t>
            </w:r>
          </w:p>
        </w:tc>
        <w:tc>
          <w:tcPr>
            <w:tcW w:w="1950" w:type="dxa"/>
            <w:vAlign w:val="center"/>
          </w:tcPr>
          <w:p w14:paraId="03C35FDC">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79411B10">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51B83218">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1D084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53DBFF47">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39DD2CC5">
            <w:pPr>
              <w:widowControl/>
              <w:jc w:val="center"/>
              <w:rPr>
                <w:rFonts w:hint="eastAsia" w:ascii="宋体" w:hAnsi="宋体" w:eastAsia="宋体" w:cs="宋体"/>
                <w:bCs/>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运算结果</w:t>
            </w:r>
          </w:p>
        </w:tc>
        <w:tc>
          <w:tcPr>
            <w:tcW w:w="1950" w:type="dxa"/>
            <w:vAlign w:val="center"/>
          </w:tcPr>
          <w:p w14:paraId="750B6392">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50F7C85B">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4CCE2FB0">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3453D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6222E3B7">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6" w:type="dxa"/>
            <w:vAlign w:val="center"/>
          </w:tcPr>
          <w:p w14:paraId="6F86C14A">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950" w:type="dxa"/>
            <w:vAlign w:val="center"/>
          </w:tcPr>
          <w:p w14:paraId="1FB21D9C">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522" w:type="dxa"/>
            <w:gridSpan w:val="2"/>
            <w:vAlign w:val="center"/>
          </w:tcPr>
          <w:p w14:paraId="0F26A88A">
            <w:pPr>
              <w:widowControl/>
              <w:jc w:val="center"/>
              <w:rPr>
                <w:rFonts w:hint="eastAsia" w:ascii="宋体" w:hAnsi="宋体" w:eastAsia="宋体" w:cs="宋体"/>
                <w:b/>
                <w:color w:val="000000" w:themeColor="text1"/>
                <w:kern w:val="0"/>
                <w:sz w:val="22"/>
                <w14:textFill>
                  <w14:solidFill>
                    <w14:schemeClr w14:val="tx1"/>
                  </w14:solidFill>
                </w14:textFill>
              </w:rPr>
            </w:pPr>
          </w:p>
        </w:tc>
        <w:tc>
          <w:tcPr>
            <w:tcW w:w="1738" w:type="dxa"/>
            <w:vAlign w:val="center"/>
          </w:tcPr>
          <w:p w14:paraId="591C78D1">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3D4A1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1951" w:type="dxa"/>
            <w:vAlign w:val="center"/>
          </w:tcPr>
          <w:p w14:paraId="10559C2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p w14:paraId="3F54C4C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5"/>
            <w:vAlign w:val="center"/>
          </w:tcPr>
          <w:p w14:paraId="320F12F7">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07575870">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3CE877D6">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00A6F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3" w:hRule="atLeast"/>
        </w:trPr>
        <w:tc>
          <w:tcPr>
            <w:tcW w:w="1951" w:type="dxa"/>
            <w:vAlign w:val="center"/>
          </w:tcPr>
          <w:p w14:paraId="5EEB087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真创中心</w:t>
            </w:r>
          </w:p>
          <w:p w14:paraId="79B1AA5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验收意见</w:t>
            </w:r>
            <w:r>
              <w:rPr>
                <w:rFonts w:hint="eastAsia" w:ascii="宋体" w:hAnsi="宋体" w:eastAsia="宋体" w:cs="宋体"/>
                <w:color w:val="000000" w:themeColor="text1"/>
                <w:kern w:val="0"/>
                <w:sz w:val="22"/>
                <w14:textFill>
                  <w14:solidFill>
                    <w14:schemeClr w14:val="tx1"/>
                  </w14:solidFill>
                </w14:textFill>
              </w:rPr>
              <w:t xml:space="preserve">              </w:t>
            </w:r>
          </w:p>
          <w:p w14:paraId="2FE1441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5"/>
            <w:vAlign w:val="center"/>
          </w:tcPr>
          <w:p w14:paraId="6FFD264D">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5DB347E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41DAC43C">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2184F443">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049B77C6">
      <w:pPr>
        <w:sectPr>
          <w:pgSz w:w="11906" w:h="16838"/>
          <w:pgMar w:top="1440" w:right="1800" w:bottom="1440" w:left="1800" w:header="851" w:footer="992" w:gutter="0"/>
          <w:pgNumType w:fmt="numberInDash"/>
          <w:cols w:space="0" w:num="1"/>
          <w:docGrid w:type="lines" w:linePitch="387" w:charSpace="0"/>
        </w:sectPr>
      </w:pPr>
    </w:p>
    <w:p w14:paraId="5B4EA635">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附件7：</w:t>
      </w:r>
    </w:p>
    <w:p w14:paraId="734B151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2274B646">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项目延期申请表</w:t>
      </w:r>
    </w:p>
    <w:p w14:paraId="728167C7">
      <w:pPr>
        <w:spacing w:line="60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3686"/>
        <w:gridCol w:w="1134"/>
        <w:gridCol w:w="2126"/>
      </w:tblGrid>
      <w:tr w14:paraId="49EBC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vAlign w:val="center"/>
          </w:tcPr>
          <w:p w14:paraId="69774104">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vAlign w:val="center"/>
          </w:tcPr>
          <w:p w14:paraId="1F061CE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488EC931">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申请日期</w:t>
            </w:r>
          </w:p>
        </w:tc>
        <w:tc>
          <w:tcPr>
            <w:tcW w:w="2126" w:type="dxa"/>
            <w:vAlign w:val="center"/>
          </w:tcPr>
          <w:p w14:paraId="28C93465">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213CA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75431EEB">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3"/>
            <w:vAlign w:val="center"/>
          </w:tcPr>
          <w:p w14:paraId="2B0606B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45E5F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2F45E362">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vAlign w:val="center"/>
          </w:tcPr>
          <w:p w14:paraId="2730ED69">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1B10A193">
            <w:pPr>
              <w:widowControl/>
              <w:rPr>
                <w:rFonts w:hint="eastAsia" w:ascii="宋体" w:hAnsi="宋体" w:eastAsia="宋体" w:cs="宋体"/>
                <w:b/>
                <w:bCs/>
                <w:color w:val="000000" w:themeColor="text1"/>
                <w:kern w:val="0"/>
                <w:sz w:val="22"/>
                <w:lang w:eastAsia="zh-Hans"/>
                <w14:textFill>
                  <w14:solidFill>
                    <w14:schemeClr w14:val="tx1"/>
                  </w14:solidFill>
                </w14:textFill>
              </w:rPr>
            </w:pPr>
            <w:r>
              <w:rPr>
                <w:rFonts w:hint="eastAsia" w:ascii="宋体" w:hAnsi="宋体" w:eastAsia="宋体" w:cs="宋体"/>
                <w:b/>
                <w:bCs/>
                <w:color w:val="000000" w:themeColor="text1"/>
                <w:kern w:val="0"/>
                <w:sz w:val="22"/>
                <w:lang w:eastAsia="zh-Hans"/>
                <w14:textFill>
                  <w14:solidFill>
                    <w14:schemeClr w14:val="tx1"/>
                  </w14:solidFill>
                </w14:textFill>
              </w:rPr>
              <w:t>联系电话</w:t>
            </w:r>
          </w:p>
        </w:tc>
        <w:tc>
          <w:tcPr>
            <w:tcW w:w="2126" w:type="dxa"/>
            <w:vAlign w:val="center"/>
          </w:tcPr>
          <w:p w14:paraId="6813425E">
            <w:pPr>
              <w:widowControl/>
              <w:rPr>
                <w:rFonts w:hint="eastAsia" w:ascii="宋体" w:hAnsi="宋体" w:eastAsia="宋体" w:cs="宋体"/>
                <w:color w:val="000000" w:themeColor="text1"/>
                <w:kern w:val="0"/>
                <w:sz w:val="22"/>
                <w14:textFill>
                  <w14:solidFill>
                    <w14:schemeClr w14:val="tx1"/>
                  </w14:solidFill>
                </w14:textFill>
              </w:rPr>
            </w:pPr>
          </w:p>
        </w:tc>
      </w:tr>
      <w:tr w14:paraId="16586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218D723B">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vAlign w:val="center"/>
          </w:tcPr>
          <w:p w14:paraId="4A63F762">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78163C0C">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2126" w:type="dxa"/>
            <w:vAlign w:val="center"/>
          </w:tcPr>
          <w:p w14:paraId="080A8336">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73E5A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57DA82D6">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延期原因</w:t>
            </w:r>
          </w:p>
        </w:tc>
        <w:tc>
          <w:tcPr>
            <w:tcW w:w="6946" w:type="dxa"/>
            <w:gridSpan w:val="3"/>
            <w:vAlign w:val="center"/>
          </w:tcPr>
          <w:p w14:paraId="74DA4067">
            <w:pPr>
              <w:widowControl/>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□技术难题    □人员变动    □不可抗力    □其他____________</w:t>
            </w:r>
          </w:p>
        </w:tc>
      </w:tr>
      <w:tr w14:paraId="059BF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22" w:hRule="atLeast"/>
        </w:trPr>
        <w:tc>
          <w:tcPr>
            <w:tcW w:w="1951" w:type="dxa"/>
            <w:vAlign w:val="center"/>
          </w:tcPr>
          <w:p w14:paraId="4C7E24B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详细说明</w:t>
            </w:r>
          </w:p>
        </w:tc>
        <w:tc>
          <w:tcPr>
            <w:tcW w:w="6946" w:type="dxa"/>
            <w:gridSpan w:val="3"/>
            <w:vAlign w:val="center"/>
          </w:tcPr>
          <w:p w14:paraId="1E53882E">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详细阐述延期理由</w:t>
            </w:r>
          </w:p>
        </w:tc>
      </w:tr>
      <w:tr w14:paraId="677AE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4C78265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结题时间</w:t>
            </w:r>
          </w:p>
        </w:tc>
        <w:tc>
          <w:tcPr>
            <w:tcW w:w="6946" w:type="dxa"/>
            <w:gridSpan w:val="3"/>
            <w:vAlign w:val="center"/>
          </w:tcPr>
          <w:p w14:paraId="3863CB4C">
            <w:pPr>
              <w:widowControl/>
              <w:jc w:val="center"/>
              <w:rPr>
                <w:rFonts w:hint="eastAsia" w:ascii="宋体" w:hAnsi="宋体" w:eastAsia="宋体" w:cs="宋体"/>
                <w:b/>
                <w:color w:val="000000" w:themeColor="text1"/>
                <w:kern w:val="0"/>
                <w:sz w:val="22"/>
                <w14:textFill>
                  <w14:solidFill>
                    <w14:schemeClr w14:val="tx1"/>
                  </w14:solidFill>
                </w14:textFill>
              </w:rPr>
            </w:pPr>
          </w:p>
        </w:tc>
      </w:tr>
      <w:tr w14:paraId="1B2A9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3" w:hRule="atLeast"/>
        </w:trPr>
        <w:tc>
          <w:tcPr>
            <w:tcW w:w="1951" w:type="dxa"/>
            <w:vAlign w:val="center"/>
          </w:tcPr>
          <w:p w14:paraId="710EBDA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p w14:paraId="5D8ED8C8">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4C1F4925">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6745FE22">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03335B90">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644C446E">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5CEA14BE">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17880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 w:hRule="atLeast"/>
        </w:trPr>
        <w:tc>
          <w:tcPr>
            <w:tcW w:w="1951" w:type="dxa"/>
            <w:vAlign w:val="center"/>
          </w:tcPr>
          <w:p w14:paraId="4B60742A">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初审</w:t>
            </w:r>
          </w:p>
          <w:p w14:paraId="4E554EA4">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p w14:paraId="39B6CC2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34C4026A">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5E9D6017">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567C4C6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798C5439">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06E9C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atLeast"/>
        </w:trPr>
        <w:tc>
          <w:tcPr>
            <w:tcW w:w="1951" w:type="dxa"/>
            <w:vAlign w:val="center"/>
          </w:tcPr>
          <w:p w14:paraId="5885DFD7">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p>
          <w:p w14:paraId="22E9220F">
            <w:pPr>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p w14:paraId="64CC62F4">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0FFD0BC0">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79B887CF">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373EFFD8">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5289CEA6">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附件8：</w:t>
      </w:r>
    </w:p>
    <w:p w14:paraId="0BC99C96">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海南真实世界数据医保创新应用中心</w:t>
      </w:r>
    </w:p>
    <w:p w14:paraId="5088D7A5">
      <w:pPr>
        <w:spacing w:line="560" w:lineRule="exact"/>
        <w:jc w:val="center"/>
        <w:rPr>
          <w:rFonts w:hint="eastAsia" w:ascii="方正小标宋简体" w:hAnsi="宋体" w:eastAsia="方正小标宋简体"/>
          <w:color w:val="000000" w:themeColor="text1"/>
          <w:sz w:val="40"/>
          <w:szCs w:val="32"/>
          <w14:textFill>
            <w14:solidFill>
              <w14:schemeClr w14:val="tx1"/>
            </w14:solidFill>
          </w14:textFill>
        </w:rPr>
      </w:pPr>
      <w:r>
        <w:rPr>
          <w:rFonts w:hint="eastAsia" w:ascii="方正小标宋简体" w:hAnsi="宋体" w:eastAsia="方正小标宋简体"/>
          <w:color w:val="000000" w:themeColor="text1"/>
          <w:sz w:val="40"/>
          <w:szCs w:val="32"/>
          <w14:textFill>
            <w14:solidFill>
              <w14:schemeClr w14:val="tx1"/>
            </w14:solidFill>
          </w14:textFill>
        </w:rPr>
        <w:t>项目终止申请表</w:t>
      </w:r>
    </w:p>
    <w:p w14:paraId="2CC5B4C7">
      <w:pPr>
        <w:spacing w:line="560" w:lineRule="exact"/>
        <w:jc w:val="center"/>
        <w:rPr>
          <w:rFonts w:hint="eastAsia" w:ascii="楷体_GB2312" w:hAnsi="宋体" w:eastAsia="楷体_GB2312"/>
          <w:color w:val="000000" w:themeColor="text1"/>
          <w:szCs w:val="32"/>
          <w14:textFill>
            <w14:solidFill>
              <w14:schemeClr w14:val="tx1"/>
            </w14:solidFill>
          </w14:textFill>
        </w:rPr>
      </w:pPr>
      <w:r>
        <w:rPr>
          <w:rFonts w:hint="eastAsia" w:ascii="楷体_GB2312" w:hAnsi="宋体" w:eastAsia="楷体_GB2312"/>
          <w:color w:val="000000" w:themeColor="text1"/>
          <w:szCs w:val="32"/>
          <w14:textFill>
            <w14:solidFill>
              <w14:schemeClr w14:val="tx1"/>
            </w14:solidFill>
          </w14:textFill>
        </w:rPr>
        <w:t>（编号：           ）</w:t>
      </w:r>
    </w:p>
    <w:tbl>
      <w:tblPr>
        <w:tblStyle w:val="15"/>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3686"/>
        <w:gridCol w:w="1134"/>
        <w:gridCol w:w="2126"/>
      </w:tblGrid>
      <w:tr w14:paraId="309E8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951" w:type="dxa"/>
            <w:vAlign w:val="center"/>
          </w:tcPr>
          <w:p w14:paraId="37B4F5F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申请</w:t>
            </w:r>
            <w:r>
              <w:rPr>
                <w:rFonts w:hint="eastAsia" w:ascii="宋体" w:hAnsi="宋体" w:eastAsia="宋体" w:cs="宋体"/>
                <w:b/>
                <w:color w:val="000000" w:themeColor="text1"/>
                <w:kern w:val="0"/>
                <w:sz w:val="22"/>
                <w14:textFill>
                  <w14:solidFill>
                    <w14:schemeClr w14:val="tx1"/>
                  </w14:solidFill>
                </w14:textFill>
              </w:rPr>
              <w:t>单位</w:t>
            </w:r>
          </w:p>
        </w:tc>
        <w:tc>
          <w:tcPr>
            <w:tcW w:w="3686" w:type="dxa"/>
            <w:vAlign w:val="center"/>
          </w:tcPr>
          <w:p w14:paraId="344D872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vAlign w:val="center"/>
          </w:tcPr>
          <w:p w14:paraId="1D46F5BB">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申请日期</w:t>
            </w:r>
          </w:p>
        </w:tc>
        <w:tc>
          <w:tcPr>
            <w:tcW w:w="2126" w:type="dxa"/>
            <w:vAlign w:val="center"/>
          </w:tcPr>
          <w:p w14:paraId="464DC580">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r>
      <w:tr w14:paraId="7A664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951" w:type="dxa"/>
            <w:vAlign w:val="center"/>
          </w:tcPr>
          <w:p w14:paraId="4D87A622">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项目名称</w:t>
            </w:r>
          </w:p>
        </w:tc>
        <w:tc>
          <w:tcPr>
            <w:tcW w:w="6946" w:type="dxa"/>
            <w:gridSpan w:val="3"/>
            <w:vAlign w:val="center"/>
          </w:tcPr>
          <w:p w14:paraId="67FD45A9">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1CAE8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3FB3525E">
            <w:pPr>
              <w:widowControl/>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项目负责人</w:t>
            </w:r>
          </w:p>
        </w:tc>
        <w:tc>
          <w:tcPr>
            <w:tcW w:w="3686" w:type="dxa"/>
            <w:vAlign w:val="center"/>
          </w:tcPr>
          <w:p w14:paraId="5D6BA382">
            <w:pPr>
              <w:widowControl/>
              <w:rPr>
                <w:rFonts w:hint="eastAsia" w:ascii="宋体" w:hAnsi="宋体" w:eastAsia="宋体" w:cs="宋体"/>
                <w:color w:val="000000" w:themeColor="text1"/>
                <w:kern w:val="0"/>
                <w:sz w:val="22"/>
                <w14:textFill>
                  <w14:solidFill>
                    <w14:schemeClr w14:val="tx1"/>
                  </w14:solidFill>
                </w14:textFill>
              </w:rPr>
            </w:pPr>
          </w:p>
        </w:tc>
        <w:tc>
          <w:tcPr>
            <w:tcW w:w="1134" w:type="dxa"/>
            <w:vAlign w:val="center"/>
          </w:tcPr>
          <w:p w14:paraId="056C9762">
            <w:pPr>
              <w:widowControl/>
              <w:rPr>
                <w:rFonts w:hint="eastAsia" w:ascii="宋体" w:hAnsi="宋体" w:eastAsia="宋体" w:cs="宋体"/>
                <w:b/>
                <w:bCs/>
                <w:color w:val="000000" w:themeColor="text1"/>
                <w:kern w:val="0"/>
                <w:sz w:val="22"/>
                <w:lang w:eastAsia="zh-Hans"/>
                <w14:textFill>
                  <w14:solidFill>
                    <w14:schemeClr w14:val="tx1"/>
                  </w14:solidFill>
                </w14:textFill>
              </w:rPr>
            </w:pPr>
            <w:r>
              <w:rPr>
                <w:rFonts w:hint="eastAsia" w:ascii="宋体" w:hAnsi="宋体" w:eastAsia="宋体" w:cs="宋体"/>
                <w:b/>
                <w:bCs/>
                <w:color w:val="000000" w:themeColor="text1"/>
                <w:kern w:val="0"/>
                <w:sz w:val="22"/>
                <w:lang w:eastAsia="zh-Hans"/>
                <w14:textFill>
                  <w14:solidFill>
                    <w14:schemeClr w14:val="tx1"/>
                  </w14:solidFill>
                </w14:textFill>
              </w:rPr>
              <w:t>联系电话</w:t>
            </w:r>
          </w:p>
        </w:tc>
        <w:tc>
          <w:tcPr>
            <w:tcW w:w="2126" w:type="dxa"/>
            <w:vAlign w:val="center"/>
          </w:tcPr>
          <w:p w14:paraId="31F84652">
            <w:pPr>
              <w:widowControl/>
              <w:rPr>
                <w:rFonts w:hint="eastAsia" w:ascii="宋体" w:hAnsi="宋体" w:eastAsia="宋体" w:cs="宋体"/>
                <w:color w:val="000000" w:themeColor="text1"/>
                <w:kern w:val="0"/>
                <w:sz w:val="22"/>
                <w14:textFill>
                  <w14:solidFill>
                    <w14:schemeClr w14:val="tx1"/>
                  </w14:solidFill>
                </w14:textFill>
              </w:rPr>
            </w:pPr>
          </w:p>
        </w:tc>
      </w:tr>
      <w:tr w14:paraId="2F5CB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951" w:type="dxa"/>
            <w:vAlign w:val="center"/>
          </w:tcPr>
          <w:p w14:paraId="6EBF8E8C">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lang w:eastAsia="zh-Hans"/>
                <w14:textFill>
                  <w14:solidFill>
                    <w14:schemeClr w14:val="tx1"/>
                  </w14:solidFill>
                </w14:textFill>
              </w:rPr>
              <w:t>项目</w:t>
            </w:r>
            <w:r>
              <w:rPr>
                <w:rFonts w:hint="eastAsia" w:ascii="宋体" w:hAnsi="宋体" w:eastAsia="宋体" w:cs="宋体"/>
                <w:b/>
                <w:color w:val="000000" w:themeColor="text1"/>
                <w:kern w:val="0"/>
                <w:sz w:val="22"/>
                <w14:textFill>
                  <w14:solidFill>
                    <w14:schemeClr w14:val="tx1"/>
                  </w14:solidFill>
                </w14:textFill>
              </w:rPr>
              <w:t>联系人</w:t>
            </w:r>
          </w:p>
        </w:tc>
        <w:tc>
          <w:tcPr>
            <w:tcW w:w="3686" w:type="dxa"/>
            <w:vAlign w:val="center"/>
          </w:tcPr>
          <w:p w14:paraId="45CC884C">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1134" w:type="dxa"/>
            <w:vAlign w:val="center"/>
          </w:tcPr>
          <w:p w14:paraId="529593C4">
            <w:pPr>
              <w:widowControl/>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联系电话</w:t>
            </w:r>
          </w:p>
        </w:tc>
        <w:tc>
          <w:tcPr>
            <w:tcW w:w="2126" w:type="dxa"/>
            <w:vAlign w:val="center"/>
          </w:tcPr>
          <w:p w14:paraId="4F529CF8">
            <w:pPr>
              <w:widowControl/>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14:paraId="204AE6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51" w:type="dxa"/>
            <w:vAlign w:val="center"/>
          </w:tcPr>
          <w:p w14:paraId="13CA5EF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终止原因</w:t>
            </w:r>
          </w:p>
        </w:tc>
        <w:tc>
          <w:tcPr>
            <w:tcW w:w="6946" w:type="dxa"/>
            <w:gridSpan w:val="3"/>
            <w:vAlign w:val="center"/>
          </w:tcPr>
          <w:p w14:paraId="55AB1B80">
            <w:pPr>
              <w:widowControl/>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iCs/>
                <w:color w:val="000000" w:themeColor="text1"/>
                <w:kern w:val="0"/>
                <w:sz w:val="22"/>
                <w14:textFill>
                  <w14:solidFill>
                    <w14:schemeClr w14:val="tx1"/>
                  </w14:solidFill>
                </w14:textFill>
              </w:rPr>
              <w:t>□技术难题    □人员变动    □不可抗力    □其他____________</w:t>
            </w:r>
          </w:p>
        </w:tc>
      </w:tr>
      <w:tr w14:paraId="1E180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2" w:hRule="atLeast"/>
        </w:trPr>
        <w:tc>
          <w:tcPr>
            <w:tcW w:w="1951" w:type="dxa"/>
            <w:vAlign w:val="center"/>
          </w:tcPr>
          <w:p w14:paraId="747B7C05">
            <w:pPr>
              <w:widowControl/>
              <w:jc w:val="center"/>
              <w:rPr>
                <w:rFonts w:hint="eastAsia" w:ascii="宋体" w:hAnsi="宋体" w:eastAsia="宋体" w:cs="宋体"/>
                <w:b/>
                <w:color w:val="000000" w:themeColor="text1"/>
                <w:kern w:val="0"/>
                <w:sz w:val="22"/>
                <w14:textFill>
                  <w14:solidFill>
                    <w14:schemeClr w14:val="tx1"/>
                  </w14:solidFill>
                </w14:textFill>
              </w:rPr>
            </w:pPr>
            <w:r>
              <w:rPr>
                <w:rFonts w:ascii="宋体" w:hAnsi="宋体" w:eastAsia="宋体" w:cs="宋体"/>
                <w:b/>
                <w:color w:val="000000" w:themeColor="text1"/>
                <w:kern w:val="0"/>
                <w:sz w:val="22"/>
                <w14:textFill>
                  <w14:solidFill>
                    <w14:schemeClr w14:val="tx1"/>
                  </w14:solidFill>
                </w14:textFill>
              </w:rPr>
              <w:t>详细</w:t>
            </w:r>
            <w:r>
              <w:rPr>
                <w:rFonts w:hint="eastAsia" w:ascii="宋体" w:hAnsi="宋体" w:eastAsia="宋体" w:cs="宋体"/>
                <w:b/>
                <w:color w:val="000000" w:themeColor="text1"/>
                <w:kern w:val="0"/>
                <w:sz w:val="22"/>
                <w14:textFill>
                  <w14:solidFill>
                    <w14:schemeClr w14:val="tx1"/>
                  </w14:solidFill>
                </w14:textFill>
              </w:rPr>
              <w:t>情况</w:t>
            </w:r>
          </w:p>
        </w:tc>
        <w:tc>
          <w:tcPr>
            <w:tcW w:w="6946" w:type="dxa"/>
            <w:gridSpan w:val="3"/>
            <w:vAlign w:val="center"/>
          </w:tcPr>
          <w:p w14:paraId="4051D2FD">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Cs/>
                <w:color w:val="000000" w:themeColor="text1"/>
                <w:kern w:val="0"/>
                <w:sz w:val="22"/>
                <w14:textFill>
                  <w14:solidFill>
                    <w14:schemeClr w14:val="tx1"/>
                  </w14:solidFill>
                </w14:textFill>
              </w:rPr>
              <w:t>详细项目终止的理由</w:t>
            </w:r>
          </w:p>
        </w:tc>
      </w:tr>
      <w:tr w14:paraId="36633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1951" w:type="dxa"/>
            <w:vAlign w:val="center"/>
          </w:tcPr>
          <w:p w14:paraId="19FCE5A2">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项目负责人</w:t>
            </w:r>
          </w:p>
          <w:p w14:paraId="1602428F">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意见</w:t>
            </w: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6FC01F18">
            <w:pPr>
              <w:widowControl/>
              <w:jc w:val="center"/>
              <w:rPr>
                <w:rFonts w:hint="eastAsia" w:ascii="宋体" w:hAnsi="宋体" w:eastAsia="宋体" w:cs="宋体"/>
                <w:color w:val="000000" w:themeColor="text1"/>
                <w:kern w:val="0"/>
                <w:sz w:val="22"/>
                <w14:textFill>
                  <w14:solidFill>
                    <w14:schemeClr w14:val="tx1"/>
                  </w14:solidFill>
                </w14:textFill>
              </w:rPr>
            </w:pPr>
          </w:p>
          <w:p w14:paraId="3875CFEF">
            <w:pPr>
              <w:widowControl/>
              <w:jc w:val="center"/>
              <w:rPr>
                <w:rFonts w:hint="eastAsia" w:ascii="宋体" w:hAnsi="宋体" w:eastAsia="宋体" w:cs="宋体"/>
                <w:color w:val="000000" w:themeColor="text1"/>
                <w:kern w:val="0"/>
                <w:sz w:val="22"/>
                <w14:textFill>
                  <w14:solidFill>
                    <w14:schemeClr w14:val="tx1"/>
                  </w14:solidFill>
                </w14:textFill>
              </w:rPr>
            </w:pPr>
          </w:p>
          <w:p w14:paraId="1AB6D32D">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 xml:space="preserve">：  </w:t>
            </w:r>
          </w:p>
          <w:p w14:paraId="72D02688">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2F59C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 w:hRule="atLeast"/>
        </w:trPr>
        <w:tc>
          <w:tcPr>
            <w:tcW w:w="1951" w:type="dxa"/>
            <w:vAlign w:val="center"/>
          </w:tcPr>
          <w:p w14:paraId="164E839C">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真创中心</w:t>
            </w:r>
          </w:p>
          <w:p w14:paraId="5D1BC4B2">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初审意见</w:t>
            </w:r>
            <w:r>
              <w:rPr>
                <w:rFonts w:hint="eastAsia" w:ascii="宋体" w:hAnsi="宋体" w:eastAsia="宋体" w:cs="宋体"/>
                <w:color w:val="000000" w:themeColor="text1"/>
                <w:kern w:val="0"/>
                <w:sz w:val="22"/>
                <w14:textFill>
                  <w14:solidFill>
                    <w14:schemeClr w14:val="tx1"/>
                  </w14:solidFill>
                </w14:textFill>
              </w:rPr>
              <w:t xml:space="preserve">   </w:t>
            </w:r>
          </w:p>
          <w:p w14:paraId="0D55D661">
            <w:pPr>
              <w:widowControl/>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310E086D">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0266187D">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21C6338D">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4BB46E48">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63F7AAA1">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r w14:paraId="0998D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 w:hRule="atLeast"/>
        </w:trPr>
        <w:tc>
          <w:tcPr>
            <w:tcW w:w="1951" w:type="dxa"/>
            <w:vAlign w:val="center"/>
          </w:tcPr>
          <w:p w14:paraId="213E8CD1">
            <w:pPr>
              <w:jc w:val="center"/>
              <w:rPr>
                <w:rFonts w:hint="eastAsia"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真创中心</w:t>
            </w:r>
          </w:p>
          <w:p w14:paraId="77AD0297">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复审</w:t>
            </w:r>
            <w:r>
              <w:rPr>
                <w:rFonts w:hint="eastAsia" w:ascii="宋体" w:hAnsi="宋体" w:eastAsia="宋体" w:cs="宋体"/>
                <w:b/>
                <w:color w:val="000000" w:themeColor="text1"/>
                <w:kern w:val="0"/>
                <w:sz w:val="22"/>
                <w:lang w:eastAsia="zh-Hans"/>
                <w14:textFill>
                  <w14:solidFill>
                    <w14:schemeClr w14:val="tx1"/>
                  </w14:solidFill>
                </w14:textFill>
              </w:rPr>
              <w:t>意见</w:t>
            </w:r>
          </w:p>
          <w:p w14:paraId="434964CC">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71ACCF62">
            <w:pPr>
              <w:jc w:val="center"/>
              <w:rPr>
                <w:rFonts w:hint="eastAsia" w:ascii="宋体" w:hAnsi="宋体" w:eastAsia="宋体" w:cs="宋体"/>
                <w:b/>
                <w:color w:val="000000" w:themeColor="text1"/>
                <w:kern w:val="0"/>
                <w:sz w:val="22"/>
                <w:lang w:eastAsia="zh-Hans"/>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tc>
        <w:tc>
          <w:tcPr>
            <w:tcW w:w="6946" w:type="dxa"/>
            <w:gridSpan w:val="3"/>
            <w:vAlign w:val="center"/>
          </w:tcPr>
          <w:p w14:paraId="0D9CC450">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5223DF25">
            <w:pPr>
              <w:widowControl/>
              <w:jc w:val="center"/>
              <w:rPr>
                <w:rFonts w:hint="eastAsia" w:ascii="宋体" w:hAnsi="宋体" w:eastAsia="宋体" w:cs="宋体"/>
                <w:color w:val="000000" w:themeColor="text1"/>
                <w:kern w:val="0"/>
                <w:sz w:val="22"/>
                <w:lang w:eastAsia="zh-Hans"/>
                <w14:textFill>
                  <w14:solidFill>
                    <w14:schemeClr w14:val="tx1"/>
                  </w14:solidFill>
                </w14:textFill>
              </w:rPr>
            </w:pPr>
          </w:p>
          <w:p w14:paraId="45345D1E">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eastAsia="zh-Hans"/>
                <w14:textFill>
                  <w14:solidFill>
                    <w14:schemeClr w14:val="tx1"/>
                  </w14:solidFill>
                </w14:textFill>
              </w:rPr>
              <w:t>签字</w:t>
            </w:r>
            <w:r>
              <w:rPr>
                <w:rFonts w:hint="eastAsia" w:ascii="宋体" w:hAnsi="宋体" w:eastAsia="宋体" w:cs="宋体"/>
                <w:color w:val="000000" w:themeColor="text1"/>
                <w:kern w:val="0"/>
                <w:sz w:val="22"/>
                <w14:textFill>
                  <w14:solidFill>
                    <w14:schemeClr w14:val="tx1"/>
                  </w14:solidFill>
                </w14:textFill>
              </w:rPr>
              <w:t>：</w:t>
            </w:r>
          </w:p>
          <w:p w14:paraId="04E5171A">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w:t>
            </w:r>
          </w:p>
          <w:p w14:paraId="63B3F3B2">
            <w:pPr>
              <w:widowControl/>
              <w:jc w:val="center"/>
              <w:rPr>
                <w:rFonts w:hint="eastAsia" w:ascii="宋体" w:hAnsi="宋体" w:eastAsia="宋体"/>
                <w:color w:val="000000" w:themeColor="text1"/>
                <w:kern w:val="0"/>
                <w:sz w:val="22"/>
                <w14:textFill>
                  <w14:solidFill>
                    <w14:schemeClr w14:val="tx1"/>
                  </w14:solidFill>
                </w14:textFill>
              </w:rPr>
            </w:pP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年</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月</w:t>
            </w:r>
            <w:r>
              <w:rPr>
                <w:rFonts w:ascii="宋体" w:hAnsi="宋体" w:eastAsia="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日</w:t>
            </w:r>
          </w:p>
        </w:tc>
      </w:tr>
    </w:tbl>
    <w:p w14:paraId="47750F80">
      <w:pPr>
        <w:rPr>
          <w:rFonts w:hint="eastAsia" w:ascii="仿宋_GB2312" w:hAnsi="仿宋_GB2312" w:eastAsia="仿宋_GB2312" w:cstheme="minorBidi"/>
          <w:color w:val="000000" w:themeColor="text1"/>
          <w:sz w:val="32"/>
          <w:szCs w:val="32"/>
          <w14:textFill>
            <w14:solidFill>
              <w14:schemeClr w14:val="tx1"/>
            </w14:solidFill>
          </w14:textFill>
        </w:rPr>
      </w:pPr>
    </w:p>
    <w:sectPr>
      <w:pgSz w:w="11906" w:h="16838"/>
      <w:pgMar w:top="1440" w:right="1800" w:bottom="1440" w:left="1800" w:header="851" w:footer="992" w:gutter="0"/>
      <w:pgNumType w:fmt="numberInDash"/>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4833F8-1BF6-4529-A1A8-0DF3A12A35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2" w:fontKey="{25FF39FE-C71B-4E8B-BCE9-253EF8863D2F}"/>
  </w:font>
  <w:font w:name="仿宋_GB2312">
    <w:panose1 w:val="02010609030101010101"/>
    <w:charset w:val="86"/>
    <w:family w:val="modern"/>
    <w:pitch w:val="default"/>
    <w:sig w:usb0="00000001" w:usb1="080E0000" w:usb2="00000000" w:usb3="00000000" w:csb0="00040000" w:csb1="00000000"/>
    <w:embedRegular r:id="rId3" w:fontKey="{88F18206-3361-4A7C-AB68-6F7BE858D727}"/>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C7430970-9E43-40F2-901F-600E794592CA}"/>
  </w:font>
  <w:font w:name="Wingdings 2">
    <w:panose1 w:val="05020102010507070707"/>
    <w:charset w:val="02"/>
    <w:family w:val="decorative"/>
    <w:pitch w:val="default"/>
    <w:sig w:usb0="00000000" w:usb1="00000000" w:usb2="00000000" w:usb3="00000000" w:csb0="80000000" w:csb1="00000000"/>
    <w:embedRegular r:id="rId5" w:fontKey="{70151CC9-0C44-440C-9336-601DEFD237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11F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329E3">
                          <w:pPr>
                            <w:pStyle w:val="13"/>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8329E3">
                    <w:pPr>
                      <w:pStyle w:val="13"/>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BBF4A"/>
    <w:multiLevelType w:val="singleLevel"/>
    <w:tmpl w:val="8A9BBF4A"/>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trackRevisions w:val="1"/>
  <w:documentProtection w:enforcement="0"/>
  <w:defaultTabStop w:val="420"/>
  <w:drawingGridHorizontalSpacing w:val="210"/>
  <w:drawingGridVerticalSpacing w:val="19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04E1E"/>
    <w:rsid w:val="00010641"/>
    <w:rsid w:val="000A6127"/>
    <w:rsid w:val="000E14D9"/>
    <w:rsid w:val="0010081D"/>
    <w:rsid w:val="001318D8"/>
    <w:rsid w:val="00162511"/>
    <w:rsid w:val="001652A9"/>
    <w:rsid w:val="001C1D2F"/>
    <w:rsid w:val="00202F82"/>
    <w:rsid w:val="0026000F"/>
    <w:rsid w:val="00265CEC"/>
    <w:rsid w:val="00275A17"/>
    <w:rsid w:val="00277A9E"/>
    <w:rsid w:val="0029059E"/>
    <w:rsid w:val="00292D40"/>
    <w:rsid w:val="002A1893"/>
    <w:rsid w:val="002C0EC5"/>
    <w:rsid w:val="002E7DC7"/>
    <w:rsid w:val="002E7FC0"/>
    <w:rsid w:val="002F31C6"/>
    <w:rsid w:val="00305BEE"/>
    <w:rsid w:val="00325F5F"/>
    <w:rsid w:val="0035146F"/>
    <w:rsid w:val="003A4F06"/>
    <w:rsid w:val="003A732C"/>
    <w:rsid w:val="003C35B7"/>
    <w:rsid w:val="00454741"/>
    <w:rsid w:val="00472CCC"/>
    <w:rsid w:val="004904C8"/>
    <w:rsid w:val="004975EA"/>
    <w:rsid w:val="00577810"/>
    <w:rsid w:val="0058273B"/>
    <w:rsid w:val="005A7086"/>
    <w:rsid w:val="005F1AD1"/>
    <w:rsid w:val="006104B8"/>
    <w:rsid w:val="00621358"/>
    <w:rsid w:val="006C3E8E"/>
    <w:rsid w:val="006F7974"/>
    <w:rsid w:val="007B5F97"/>
    <w:rsid w:val="008C5719"/>
    <w:rsid w:val="009252F8"/>
    <w:rsid w:val="00926DB5"/>
    <w:rsid w:val="0095638A"/>
    <w:rsid w:val="009B781F"/>
    <w:rsid w:val="00A112FB"/>
    <w:rsid w:val="00A35A05"/>
    <w:rsid w:val="00A815E6"/>
    <w:rsid w:val="00A85C31"/>
    <w:rsid w:val="00A92496"/>
    <w:rsid w:val="00AB47A7"/>
    <w:rsid w:val="00B77D0E"/>
    <w:rsid w:val="00B87AD8"/>
    <w:rsid w:val="00BA1F6A"/>
    <w:rsid w:val="00BA5B31"/>
    <w:rsid w:val="00BA66E9"/>
    <w:rsid w:val="00BC2117"/>
    <w:rsid w:val="00C615F5"/>
    <w:rsid w:val="00C92CB1"/>
    <w:rsid w:val="00CE07BA"/>
    <w:rsid w:val="00D004C9"/>
    <w:rsid w:val="00D23242"/>
    <w:rsid w:val="00D43D37"/>
    <w:rsid w:val="00E266AA"/>
    <w:rsid w:val="00E50CC4"/>
    <w:rsid w:val="00E54D24"/>
    <w:rsid w:val="00E97E40"/>
    <w:rsid w:val="00EB4DE4"/>
    <w:rsid w:val="00EB5942"/>
    <w:rsid w:val="00EF0B72"/>
    <w:rsid w:val="00EF4B83"/>
    <w:rsid w:val="00F23872"/>
    <w:rsid w:val="00F37A88"/>
    <w:rsid w:val="00F424FF"/>
    <w:rsid w:val="00F51B72"/>
    <w:rsid w:val="00F9308B"/>
    <w:rsid w:val="01AA1AC9"/>
    <w:rsid w:val="01C74429"/>
    <w:rsid w:val="01F571E8"/>
    <w:rsid w:val="02C462C7"/>
    <w:rsid w:val="03C84489"/>
    <w:rsid w:val="04AD7ABA"/>
    <w:rsid w:val="05F15F19"/>
    <w:rsid w:val="061B4D44"/>
    <w:rsid w:val="061E443A"/>
    <w:rsid w:val="0657752A"/>
    <w:rsid w:val="06782196"/>
    <w:rsid w:val="07011CC2"/>
    <w:rsid w:val="07644792"/>
    <w:rsid w:val="0768220B"/>
    <w:rsid w:val="078C2E9A"/>
    <w:rsid w:val="08FA112E"/>
    <w:rsid w:val="09284798"/>
    <w:rsid w:val="09556D4B"/>
    <w:rsid w:val="0A073F5D"/>
    <w:rsid w:val="0A131415"/>
    <w:rsid w:val="0A64315D"/>
    <w:rsid w:val="0A8A7537"/>
    <w:rsid w:val="0ABD0ABF"/>
    <w:rsid w:val="0B1306DF"/>
    <w:rsid w:val="0B4A0C04"/>
    <w:rsid w:val="0B5539B8"/>
    <w:rsid w:val="0B6813FA"/>
    <w:rsid w:val="0B6947A3"/>
    <w:rsid w:val="0B7E024F"/>
    <w:rsid w:val="0B860EB1"/>
    <w:rsid w:val="0C1F4E62"/>
    <w:rsid w:val="0C7C7FF7"/>
    <w:rsid w:val="0C8278CB"/>
    <w:rsid w:val="0D233138"/>
    <w:rsid w:val="0D2B6E2A"/>
    <w:rsid w:val="0D8B27AF"/>
    <w:rsid w:val="0DEF71E2"/>
    <w:rsid w:val="0E0638BC"/>
    <w:rsid w:val="0E2B7F16"/>
    <w:rsid w:val="0E853D3D"/>
    <w:rsid w:val="0F274759"/>
    <w:rsid w:val="0F2B6FD9"/>
    <w:rsid w:val="0F671838"/>
    <w:rsid w:val="0F6E00F9"/>
    <w:rsid w:val="10026F99"/>
    <w:rsid w:val="10152804"/>
    <w:rsid w:val="11131439"/>
    <w:rsid w:val="111E393A"/>
    <w:rsid w:val="123478B9"/>
    <w:rsid w:val="12575356"/>
    <w:rsid w:val="127C6BC4"/>
    <w:rsid w:val="14741DE5"/>
    <w:rsid w:val="14777F31"/>
    <w:rsid w:val="151E03AD"/>
    <w:rsid w:val="154020D1"/>
    <w:rsid w:val="15F335E7"/>
    <w:rsid w:val="163E5980"/>
    <w:rsid w:val="169C5A2D"/>
    <w:rsid w:val="17457E73"/>
    <w:rsid w:val="17824C23"/>
    <w:rsid w:val="17914727"/>
    <w:rsid w:val="17B9260F"/>
    <w:rsid w:val="17D631C0"/>
    <w:rsid w:val="183C240D"/>
    <w:rsid w:val="18CD6371"/>
    <w:rsid w:val="18ED07C2"/>
    <w:rsid w:val="19354017"/>
    <w:rsid w:val="1A29398A"/>
    <w:rsid w:val="1AA24D9F"/>
    <w:rsid w:val="1B9D5D55"/>
    <w:rsid w:val="1BE96AFB"/>
    <w:rsid w:val="1BEC4D61"/>
    <w:rsid w:val="1C0C5403"/>
    <w:rsid w:val="1C7D3C0B"/>
    <w:rsid w:val="1CAA49F4"/>
    <w:rsid w:val="1CBB1081"/>
    <w:rsid w:val="1D291726"/>
    <w:rsid w:val="1D8D60CF"/>
    <w:rsid w:val="1DDC0E05"/>
    <w:rsid w:val="1DEA6C4D"/>
    <w:rsid w:val="1E231C8B"/>
    <w:rsid w:val="1E6037E4"/>
    <w:rsid w:val="1E9B0CC0"/>
    <w:rsid w:val="20020FF7"/>
    <w:rsid w:val="208732AA"/>
    <w:rsid w:val="208C08C0"/>
    <w:rsid w:val="21C77D00"/>
    <w:rsid w:val="21D7200F"/>
    <w:rsid w:val="225A4CE8"/>
    <w:rsid w:val="22941CAE"/>
    <w:rsid w:val="229E5EAD"/>
    <w:rsid w:val="230A5C9B"/>
    <w:rsid w:val="233D0431"/>
    <w:rsid w:val="234C2589"/>
    <w:rsid w:val="238E494F"/>
    <w:rsid w:val="24184829"/>
    <w:rsid w:val="24B46637"/>
    <w:rsid w:val="24BC729A"/>
    <w:rsid w:val="24F609FE"/>
    <w:rsid w:val="25DD37F4"/>
    <w:rsid w:val="262D66A1"/>
    <w:rsid w:val="264779F7"/>
    <w:rsid w:val="267918E7"/>
    <w:rsid w:val="26926505"/>
    <w:rsid w:val="26B50445"/>
    <w:rsid w:val="26CF0D37"/>
    <w:rsid w:val="26FB3F19"/>
    <w:rsid w:val="27633668"/>
    <w:rsid w:val="27892B16"/>
    <w:rsid w:val="27D43F80"/>
    <w:rsid w:val="27DB0851"/>
    <w:rsid w:val="285223EF"/>
    <w:rsid w:val="28DA2E89"/>
    <w:rsid w:val="295B52D4"/>
    <w:rsid w:val="29695C42"/>
    <w:rsid w:val="297D349C"/>
    <w:rsid w:val="29AD75DE"/>
    <w:rsid w:val="2A1C0F07"/>
    <w:rsid w:val="2A4254F9"/>
    <w:rsid w:val="2AB769A0"/>
    <w:rsid w:val="2AB90504"/>
    <w:rsid w:val="2AEF2177"/>
    <w:rsid w:val="2B956DFA"/>
    <w:rsid w:val="2BBD063B"/>
    <w:rsid w:val="2C22657D"/>
    <w:rsid w:val="2C375433"/>
    <w:rsid w:val="2C491D5B"/>
    <w:rsid w:val="2CB15EA6"/>
    <w:rsid w:val="2D1F32F4"/>
    <w:rsid w:val="2DAC25A2"/>
    <w:rsid w:val="2E5C3FC8"/>
    <w:rsid w:val="2F6F3887"/>
    <w:rsid w:val="2F9C6646"/>
    <w:rsid w:val="2FAF6379"/>
    <w:rsid w:val="2FB4250F"/>
    <w:rsid w:val="2FCA5E76"/>
    <w:rsid w:val="2FD47B8E"/>
    <w:rsid w:val="308275EA"/>
    <w:rsid w:val="31B83340"/>
    <w:rsid w:val="31BE5A57"/>
    <w:rsid w:val="320318B4"/>
    <w:rsid w:val="32140715"/>
    <w:rsid w:val="323B4D81"/>
    <w:rsid w:val="327B2096"/>
    <w:rsid w:val="34A71D15"/>
    <w:rsid w:val="34B70380"/>
    <w:rsid w:val="3578720D"/>
    <w:rsid w:val="36820BD0"/>
    <w:rsid w:val="378A1370"/>
    <w:rsid w:val="39455658"/>
    <w:rsid w:val="39D9462D"/>
    <w:rsid w:val="3A2D6818"/>
    <w:rsid w:val="3A2F3AA2"/>
    <w:rsid w:val="3AE174A3"/>
    <w:rsid w:val="3B8A37F6"/>
    <w:rsid w:val="3B985F13"/>
    <w:rsid w:val="3BA0301A"/>
    <w:rsid w:val="3BF84C04"/>
    <w:rsid w:val="3C0F436B"/>
    <w:rsid w:val="3C2105FF"/>
    <w:rsid w:val="3C2F4ACA"/>
    <w:rsid w:val="3C4936B2"/>
    <w:rsid w:val="3CB576DF"/>
    <w:rsid w:val="3D3037BD"/>
    <w:rsid w:val="3D5D7415"/>
    <w:rsid w:val="3D7F6014"/>
    <w:rsid w:val="3E6F38A3"/>
    <w:rsid w:val="3E9E5F37"/>
    <w:rsid w:val="3EAE5A4E"/>
    <w:rsid w:val="3EFD0EAF"/>
    <w:rsid w:val="3F47037C"/>
    <w:rsid w:val="3F73296F"/>
    <w:rsid w:val="3F786788"/>
    <w:rsid w:val="3F7D5B4C"/>
    <w:rsid w:val="3F942F60"/>
    <w:rsid w:val="3FEF631E"/>
    <w:rsid w:val="4017093A"/>
    <w:rsid w:val="41270465"/>
    <w:rsid w:val="418036D2"/>
    <w:rsid w:val="420E7E3C"/>
    <w:rsid w:val="42D23749"/>
    <w:rsid w:val="4328489C"/>
    <w:rsid w:val="432E3B57"/>
    <w:rsid w:val="43446334"/>
    <w:rsid w:val="441F5424"/>
    <w:rsid w:val="448C6831"/>
    <w:rsid w:val="44A84E71"/>
    <w:rsid w:val="45120AE5"/>
    <w:rsid w:val="45765517"/>
    <w:rsid w:val="45C656E1"/>
    <w:rsid w:val="46916381"/>
    <w:rsid w:val="47584CDB"/>
    <w:rsid w:val="47793279"/>
    <w:rsid w:val="477DCE1E"/>
    <w:rsid w:val="48082673"/>
    <w:rsid w:val="48286871"/>
    <w:rsid w:val="482F5E51"/>
    <w:rsid w:val="49221512"/>
    <w:rsid w:val="4A01681E"/>
    <w:rsid w:val="4B9630C9"/>
    <w:rsid w:val="4BED22AB"/>
    <w:rsid w:val="4C5D160E"/>
    <w:rsid w:val="4D41465D"/>
    <w:rsid w:val="4D57223F"/>
    <w:rsid w:val="4D74733E"/>
    <w:rsid w:val="4DBE5CAD"/>
    <w:rsid w:val="4DE4148C"/>
    <w:rsid w:val="4E1C4782"/>
    <w:rsid w:val="4E5B174E"/>
    <w:rsid w:val="4EC23215"/>
    <w:rsid w:val="4FD670CA"/>
    <w:rsid w:val="50642410"/>
    <w:rsid w:val="50E83041"/>
    <w:rsid w:val="5117340D"/>
    <w:rsid w:val="51D53C5B"/>
    <w:rsid w:val="530052C6"/>
    <w:rsid w:val="53FA37B7"/>
    <w:rsid w:val="54271AC6"/>
    <w:rsid w:val="54AC302C"/>
    <w:rsid w:val="551B5793"/>
    <w:rsid w:val="55540CA5"/>
    <w:rsid w:val="55CE6CAA"/>
    <w:rsid w:val="55D6790C"/>
    <w:rsid w:val="563034C0"/>
    <w:rsid w:val="573E1E21"/>
    <w:rsid w:val="578A30A4"/>
    <w:rsid w:val="57995095"/>
    <w:rsid w:val="57A51C8C"/>
    <w:rsid w:val="57E113A2"/>
    <w:rsid w:val="58100CB3"/>
    <w:rsid w:val="58737694"/>
    <w:rsid w:val="58BA1767"/>
    <w:rsid w:val="58E81E30"/>
    <w:rsid w:val="58EE779C"/>
    <w:rsid w:val="594159E5"/>
    <w:rsid w:val="59973856"/>
    <w:rsid w:val="5A1153B7"/>
    <w:rsid w:val="5A673E72"/>
    <w:rsid w:val="5A751DEA"/>
    <w:rsid w:val="5B487E91"/>
    <w:rsid w:val="5BE07CF7"/>
    <w:rsid w:val="5C545A2F"/>
    <w:rsid w:val="5C6A5252"/>
    <w:rsid w:val="5CF9550F"/>
    <w:rsid w:val="5DD706C5"/>
    <w:rsid w:val="5DEA21A7"/>
    <w:rsid w:val="5EF07297"/>
    <w:rsid w:val="5EFEBDE8"/>
    <w:rsid w:val="5EFF4CEB"/>
    <w:rsid w:val="605D1356"/>
    <w:rsid w:val="60CC2038"/>
    <w:rsid w:val="60F31CBA"/>
    <w:rsid w:val="611D6D37"/>
    <w:rsid w:val="616D5CB5"/>
    <w:rsid w:val="617D1584"/>
    <w:rsid w:val="61DB4C28"/>
    <w:rsid w:val="623025A4"/>
    <w:rsid w:val="623E0D13"/>
    <w:rsid w:val="62A80882"/>
    <w:rsid w:val="63996C58"/>
    <w:rsid w:val="63F0428F"/>
    <w:rsid w:val="63F14670"/>
    <w:rsid w:val="64553B1D"/>
    <w:rsid w:val="65085411"/>
    <w:rsid w:val="65562818"/>
    <w:rsid w:val="659D3FA3"/>
    <w:rsid w:val="65E04199"/>
    <w:rsid w:val="6753700F"/>
    <w:rsid w:val="67CE2B39"/>
    <w:rsid w:val="68660FC4"/>
    <w:rsid w:val="68B834D5"/>
    <w:rsid w:val="68C55CEA"/>
    <w:rsid w:val="68CA2609"/>
    <w:rsid w:val="68CC1AED"/>
    <w:rsid w:val="692A1FF1"/>
    <w:rsid w:val="69AE2C22"/>
    <w:rsid w:val="69BB0F42"/>
    <w:rsid w:val="69DF102E"/>
    <w:rsid w:val="6A072332"/>
    <w:rsid w:val="6A3F387A"/>
    <w:rsid w:val="6A507835"/>
    <w:rsid w:val="6A637494"/>
    <w:rsid w:val="6A7C1BB2"/>
    <w:rsid w:val="6AB56E2E"/>
    <w:rsid w:val="6B631DB7"/>
    <w:rsid w:val="6B6D2669"/>
    <w:rsid w:val="6B9A3262"/>
    <w:rsid w:val="6BCF62E6"/>
    <w:rsid w:val="6BF65984"/>
    <w:rsid w:val="6C042FCD"/>
    <w:rsid w:val="6CA81BAB"/>
    <w:rsid w:val="6CD3A16D"/>
    <w:rsid w:val="6CF92406"/>
    <w:rsid w:val="6D535020"/>
    <w:rsid w:val="6D83692E"/>
    <w:rsid w:val="6D853DB6"/>
    <w:rsid w:val="6DAA3701"/>
    <w:rsid w:val="6DB80D3C"/>
    <w:rsid w:val="6DCF4F15"/>
    <w:rsid w:val="6DF018E1"/>
    <w:rsid w:val="6E5201FD"/>
    <w:rsid w:val="6E5F49A6"/>
    <w:rsid w:val="6EBE0BBA"/>
    <w:rsid w:val="6F6C3363"/>
    <w:rsid w:val="6FB64A30"/>
    <w:rsid w:val="6FCF808F"/>
    <w:rsid w:val="6FFF37D2"/>
    <w:rsid w:val="702F9443"/>
    <w:rsid w:val="708A15C7"/>
    <w:rsid w:val="70DE2EF1"/>
    <w:rsid w:val="70FE5410"/>
    <w:rsid w:val="715A543E"/>
    <w:rsid w:val="71822E6D"/>
    <w:rsid w:val="71C35846"/>
    <w:rsid w:val="71E50374"/>
    <w:rsid w:val="72B441E2"/>
    <w:rsid w:val="74B86703"/>
    <w:rsid w:val="755879C7"/>
    <w:rsid w:val="756B19C7"/>
    <w:rsid w:val="759A0FF1"/>
    <w:rsid w:val="75E5678F"/>
    <w:rsid w:val="76856AB9"/>
    <w:rsid w:val="76D452AF"/>
    <w:rsid w:val="772A140E"/>
    <w:rsid w:val="775546DD"/>
    <w:rsid w:val="779B456E"/>
    <w:rsid w:val="78034139"/>
    <w:rsid w:val="786D16C2"/>
    <w:rsid w:val="78782D79"/>
    <w:rsid w:val="78AE178A"/>
    <w:rsid w:val="78CF63E5"/>
    <w:rsid w:val="7940316B"/>
    <w:rsid w:val="79752A8B"/>
    <w:rsid w:val="7C5F4108"/>
    <w:rsid w:val="7CA0464C"/>
    <w:rsid w:val="7D015B04"/>
    <w:rsid w:val="7D1C7A4B"/>
    <w:rsid w:val="7D252DA4"/>
    <w:rsid w:val="7D3E3E65"/>
    <w:rsid w:val="7DFD162B"/>
    <w:rsid w:val="7E492AC2"/>
    <w:rsid w:val="7E90249F"/>
    <w:rsid w:val="7F1E3F4E"/>
    <w:rsid w:val="7F3472CE"/>
    <w:rsid w:val="7F604567"/>
    <w:rsid w:val="7F6310E9"/>
    <w:rsid w:val="7F79C282"/>
    <w:rsid w:val="7F7B6CAE"/>
    <w:rsid w:val="7FA04963"/>
    <w:rsid w:val="7FBF6DD0"/>
    <w:rsid w:val="7FCD17FE"/>
    <w:rsid w:val="7FD7E9A0"/>
    <w:rsid w:val="7FE9FBB2"/>
    <w:rsid w:val="7FF627D5"/>
    <w:rsid w:val="8FFFA67E"/>
    <w:rsid w:val="A97F623E"/>
    <w:rsid w:val="AFBF8780"/>
    <w:rsid w:val="BEEFCB4B"/>
    <w:rsid w:val="BFE6F841"/>
    <w:rsid w:val="CE9F1C18"/>
    <w:rsid w:val="D5DE8897"/>
    <w:rsid w:val="E5FF7B93"/>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link w:val="23"/>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link w:val="22"/>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Indent"/>
    <w:basedOn w:val="1"/>
    <w:unhideWhenUsed/>
    <w:qFormat/>
    <w:uiPriority w:val="99"/>
    <w:pPr>
      <w:ind w:firstLine="540" w:firstLineChars="225"/>
    </w:pPr>
    <w:rPr>
      <w:rFonts w:ascii="Calibri" w:hAnsi="Calibri"/>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p0"/>
    <w:basedOn w:val="1"/>
    <w:qFormat/>
    <w:uiPriority w:val="0"/>
    <w:pPr>
      <w:widowControl/>
    </w:pPr>
    <w:rPr>
      <w:rFonts w:ascii="Calibri" w:hAnsi="Calibri"/>
      <w:kern w:val="0"/>
      <w:szCs w:val="21"/>
    </w:rPr>
  </w:style>
  <w:style w:type="character" w:customStyle="1" w:styleId="22">
    <w:name w:val="标题 4 字符"/>
    <w:basedOn w:val="17"/>
    <w:link w:val="5"/>
    <w:qFormat/>
    <w:uiPriority w:val="0"/>
    <w:rPr>
      <w:rFonts w:ascii="Arial" w:hAnsi="Arial" w:eastAsia="微软雅黑"/>
      <w:b/>
      <w:kern w:val="2"/>
      <w:sz w:val="28"/>
      <w:szCs w:val="24"/>
    </w:rPr>
  </w:style>
  <w:style w:type="character" w:customStyle="1" w:styleId="23">
    <w:name w:val="标题 1 字符"/>
    <w:basedOn w:val="17"/>
    <w:link w:val="2"/>
    <w:qFormat/>
    <w:uiPriority w:val="0"/>
    <w:rPr>
      <w:rFonts w:ascii="Arial" w:hAnsi="Arial" w:eastAsia="微软雅黑"/>
      <w:b/>
      <w:kern w:val="44"/>
      <w:sz w:val="36"/>
      <w:szCs w:val="24"/>
    </w:rPr>
  </w:style>
  <w:style w:type="paragraph" w:styleId="24">
    <w:name w:val="List Paragraph"/>
    <w:basedOn w:val="1"/>
    <w:unhideWhenUsed/>
    <w:qFormat/>
    <w:uiPriority w:val="99"/>
    <w:pPr>
      <w:ind w:firstLine="420" w:firstLineChars="200"/>
    </w:pPr>
  </w:style>
  <w:style w:type="paragraph" w:customStyle="1" w:styleId="25">
    <w:name w:val="修订1"/>
    <w:hidden/>
    <w:unhideWhenUsed/>
    <w:qFormat/>
    <w:uiPriority w:val="99"/>
    <w:rPr>
      <w:rFonts w:ascii="Arial" w:hAnsi="Arial" w:eastAsia="微软雅黑" w:cs="Times New Roman"/>
      <w:kern w:val="2"/>
      <w:sz w:val="21"/>
      <w:szCs w:val="24"/>
      <w:lang w:val="en-US" w:eastAsia="zh-CN" w:bidi="ar-SA"/>
    </w:rPr>
  </w:style>
  <w:style w:type="paragraph" w:customStyle="1" w:styleId="26">
    <w:name w:val="Revision"/>
    <w:hidden/>
    <w:unhideWhenUsed/>
    <w:qFormat/>
    <w:uiPriority w:val="99"/>
    <w:rPr>
      <w:rFonts w:ascii="Arial" w:hAnsi="Arial" w:eastAsia="微软雅黑"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f355a52b-c9af-40c1-ba52-bd63aa1033ee</errorID>
      <errorWord>晰</errorWord>
      <group>L1_Word</group>
      <groupName>字词问题</groupName>
      <ability>L2_Typo</ability>
      <abilityName>字词错误</abilityName>
      <candidateList>
        <item>晰地</item>
      </candidateList>
      <explain/>
      <paraID>1151158F</paraID>
      <start>6</start>
      <end>7</end>
      <status>unmodified</status>
      <modifiedWord/>
      <trackRevisions>false</trackRevisions>
    </reviewItem>
    <reviewItem>
      <errorID>c22af01c-d0cc-4b3e-bc2c-d6d43f8e5b45</errorID>
      <errorWord>表明</errorWord>
      <group>L1_Word</group>
      <groupName>字词问题</groupName>
      <ability>L2_Typo</ability>
      <abilityName>字词错误</abilityName>
      <candidateList>
        <item>标明</item>
      </candidateList>
      <explain>〈动〉做出记号或写出文字使人知道：～号码｜车站的时刻表上～由上海来的快车在四点钟到达。</explain>
      <paraID>36DE3364</paraID>
      <start>49</start>
      <end>51</end>
      <status>unmodified</status>
      <modifiedWord/>
      <trackRevisions>false</trackRevisions>
    </reviewItem>
    <reviewItem>
      <errorID>2222c9df-2b25-4111-b9f0-cf84591b5bd8</errorID>
      <errorWord>负责人将</errorWord>
      <group>L1_Word</group>
      <groupName>字词问题</groupName>
      <ability>L2_Typo</ability>
      <abilityName>字词错误</abilityName>
      <candidateList>
        <item>负责人</item>
      </candidateList>
      <explain/>
      <paraID>4BB80DCC</paraID>
      <start>116</start>
      <end>120</end>
      <status>unmodified</status>
      <modifiedWord/>
      <trackRevisions>false</trackRevisions>
    </reviewItem>
    <reviewItem>
      <errorID>fac6533d-37b4-46f4-8cdc-d5b9655d8540</errorID>
      <errorWord>/）</errorWord>
      <group>L1_Punc</group>
      <groupName>标点问题</groupName>
      <ability>L2_Punc</ability>
      <abilityName>标点符号检查</abilityName>
      <candidateList>
        <item>）</item>
      </candidateList>
      <explain/>
      <paraID>7504D949</paraID>
      <start>122</start>
      <end>124</end>
      <status>unmodified</status>
      <modifiedWord/>
      <trackRevisions>false</trackRevisions>
    </reviewItem>
    <reviewItem>
      <errorID>7a429fd9-6ee6-4259-b322-05b8944e0710</errorID>
      <errorWord>，</errorWord>
      <group>L1_Word</group>
      <groupName>字词问题</groupName>
      <ability>L2_Typo</ability>
      <abilityName>字词错误</abilityName>
      <candidateList>
        <item>，并</item>
      </candidateList>
      <explain/>
      <paraID>60BE0FFD</paraID>
      <start>111</start>
      <end>112</end>
      <status>unmodified</status>
      <modifiedWord/>
      <trackRevisions>false</trackRevisions>
    </reviewItem>
    <reviewItem>
      <errorID>95503a41-dc6b-4437-ad93-cacc5141353f</errorID>
      <errorWord>署</errorWord>
      <group>L1_Word</group>
      <groupName>字词问题</groupName>
      <ability>L2_Typo</ability>
      <abilityName>字词错误</abilityName>
      <candidateList>
        <item>署之</item>
      </candidateList>
      <explain/>
      <paraID>60BE0FFD</paraID>
      <start>124</start>
      <end>126</end>
      <status>modified</status>
      <modifiedWord>署之</modifiedWord>
      <trackRevisions>false</trackRevisions>
    </reviewItem>
    <reviewItem>
      <errorID>bcab0aff-511c-4f75-b1dd-ed77a7f7bf92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66B7245C</paraID>
      <start>0</start>
      <end>1</end>
      <status>modified</status>
      <modifiedWord>账</modifiedWord>
      <trackRevisions>false</trackRevisions>
    </reviewItem>
    <reviewItem>
      <errorID>3a6b241a-f0f4-4d68-8bc6-89b483453a24</errorID>
      <errorWord>违法</errorWord>
      <group>L1_Word</group>
      <groupName>字词问题</groupName>
      <ability>L2_Typo</ability>
      <abilityName>字词错误</abilityName>
      <candidateList>
        <item>违反</item>
      </candidateList>
      <explain>〈动〉不遵守；不符合（法则、规程等）：～纪律｜～政策。</explain>
      <paraID>7F91F257</paraID>
      <start>49</start>
      <end>51</end>
      <status>modified</status>
      <modifiedWord>违反</modifiedWord>
      <trackRevisions>false</trackRevisions>
    </reviewItem>
    <reviewItem>
      <errorID>3bb8a1ac-8fa5-47af-bd80-8f32007e37a1</errorID>
      <errorWord>使用范围</errorWord>
      <group>L1_Word</group>
      <groupName>字词问题</groupName>
      <ability>L2_Typo</ability>
      <abilityName>字词错误</abilityName>
      <candidateList>
        <item>适用范围</item>
      </candidateList>
      <explain>存在发音相同字词的误用。</explain>
      <paraID>11345834</paraID>
      <start>1</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73869-72D4-49D6-9A81-0494FEC574A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1984</Words>
  <Characters>2031</Characters>
  <Lines>60</Lines>
  <Paragraphs>16</Paragraphs>
  <TotalTime>4</TotalTime>
  <ScaleCrop>false</ScaleCrop>
  <LinksUpToDate>false</LinksUpToDate>
  <CharactersWithSpaces>2032</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2026-03-25T08:59:00Z</dcterms:created>
  <dc:creator>mazongfeng</dc:creator>
  <cp:lastModifiedBy>慢点</cp:lastModifiedBy>
  <dcterms:modified xsi:type="dcterms:W3CDTF">2026-03-25T09:09:46Z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eyJoZGlkIjoiMWRhYTA3OWVkNzJlY2NjYTMwMDI0N2EwNzhlOWMxMWMiLCJ1c2VySWQiOiIxMDM3OTQzODQ5In0=</vt:lpwstr>
  </property>
  <property fmtid="{D5CDD505-2E9C-101B-9397-08002B2CF9AE}" pid="6" name="ICV">
    <vt:lpwstr>F1B6F4ED54A94D1696515F122E375AF8_13</vt:lpwstr>
  </property>
</Properties>
</file>